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33DF64" w14:textId="6984F4D6" w:rsidR="00696177" w:rsidRDefault="00091F3E" w:rsidP="00696177">
      <w:pPr>
        <w:pBdr>
          <w:top w:val="nil"/>
          <w:left w:val="nil"/>
          <w:bottom w:val="nil"/>
          <w:right w:val="nil"/>
          <w:between w:val="nil"/>
          <w:bar w:val="nil"/>
        </w:pBdr>
        <w:suppressAutoHyphens/>
        <w:spacing w:after="40" w:line="360" w:lineRule="auto"/>
        <w:jc w:val="right"/>
        <w:rPr>
          <w:rFonts w:eastAsia="Arial Unicode MS" w:cs="Arial Unicode MS"/>
          <w:b/>
          <w:color w:val="000000"/>
          <w:sz w:val="22"/>
          <w:szCs w:val="22"/>
          <w:bdr w:val="nil"/>
        </w:rPr>
      </w:pPr>
      <w:r>
        <w:rPr>
          <w:rFonts w:eastAsia="Arial Unicode MS" w:cs="Arial Unicode MS"/>
          <w:b/>
          <w:color w:val="000000"/>
          <w:sz w:val="22"/>
          <w:szCs w:val="22"/>
          <w:bdr w:val="nil"/>
        </w:rPr>
        <w:t>7</w:t>
      </w:r>
      <w:r w:rsidR="00696177">
        <w:rPr>
          <w:rFonts w:eastAsia="Arial Unicode MS" w:cs="Arial Unicode MS"/>
          <w:b/>
          <w:color w:val="000000"/>
          <w:sz w:val="22"/>
          <w:szCs w:val="22"/>
          <w:bdr w:val="nil"/>
        </w:rPr>
        <w:t xml:space="preserve"> </w:t>
      </w:r>
      <w:r w:rsidR="00696177" w:rsidRPr="00DB35BF">
        <w:rPr>
          <w:rFonts w:eastAsia="Arial Unicode MS" w:cs="Arial Unicode MS"/>
          <w:b/>
          <w:color w:val="000000"/>
          <w:sz w:val="22"/>
          <w:szCs w:val="22"/>
          <w:bdr w:val="nil"/>
        </w:rPr>
        <w:t>PRIEDAS</w:t>
      </w:r>
    </w:p>
    <w:p w14:paraId="38610FEA" w14:textId="77777777" w:rsidR="00F96812" w:rsidRDefault="00F96812" w:rsidP="00696177">
      <w:pPr>
        <w:pBdr>
          <w:top w:val="nil"/>
          <w:left w:val="nil"/>
          <w:bottom w:val="nil"/>
          <w:right w:val="nil"/>
          <w:between w:val="nil"/>
          <w:bar w:val="nil"/>
        </w:pBdr>
        <w:suppressAutoHyphens/>
        <w:spacing w:after="40" w:line="360" w:lineRule="auto"/>
        <w:jc w:val="right"/>
        <w:rPr>
          <w:rFonts w:eastAsia="Arial Unicode MS" w:cs="Arial Unicode MS"/>
          <w:b/>
          <w:color w:val="000000"/>
          <w:sz w:val="22"/>
          <w:szCs w:val="22"/>
          <w:bdr w:val="nil"/>
        </w:rPr>
      </w:pPr>
    </w:p>
    <w:p w14:paraId="0A93B7DA" w14:textId="77777777" w:rsidR="00696177" w:rsidRDefault="00696177" w:rsidP="00696177">
      <w:pPr>
        <w:jc w:val="center"/>
        <w:rPr>
          <w:b/>
          <w:sz w:val="22"/>
        </w:rPr>
      </w:pPr>
    </w:p>
    <w:p w14:paraId="6000E176" w14:textId="77777777" w:rsidR="00696177" w:rsidRDefault="00696177" w:rsidP="00696177">
      <w:pPr>
        <w:jc w:val="center"/>
        <w:rPr>
          <w:b/>
          <w:sz w:val="22"/>
        </w:rPr>
      </w:pPr>
      <w:r w:rsidRPr="00E75359">
        <w:rPr>
          <w:b/>
          <w:sz w:val="22"/>
        </w:rPr>
        <w:t>PIRKIMO SUTARTIES PROJEKTAS</w:t>
      </w:r>
    </w:p>
    <w:p w14:paraId="1CD65FB5" w14:textId="77777777" w:rsidR="00696177" w:rsidRPr="00E75359" w:rsidRDefault="00696177" w:rsidP="00696177">
      <w:pPr>
        <w:jc w:val="center"/>
        <w:rPr>
          <w:b/>
          <w:sz w:val="22"/>
        </w:rPr>
      </w:pPr>
    </w:p>
    <w:p w14:paraId="2BD54872" w14:textId="77777777" w:rsidR="0027762C" w:rsidRDefault="00696177" w:rsidP="00696177">
      <w:pPr>
        <w:tabs>
          <w:tab w:val="left" w:pos="6975"/>
        </w:tabs>
        <w:jc w:val="center"/>
        <w:outlineLvl w:val="0"/>
        <w:rPr>
          <w:b/>
          <w:sz w:val="22"/>
        </w:rPr>
      </w:pPr>
      <w:bookmarkStart w:id="0" w:name="_Toc5109668"/>
      <w:r w:rsidRPr="00E75359">
        <w:rPr>
          <w:b/>
          <w:sz w:val="22"/>
        </w:rPr>
        <w:t xml:space="preserve">DARBŲ </w:t>
      </w:r>
      <w:r w:rsidRPr="00E75359">
        <w:rPr>
          <w:b/>
          <w:caps/>
          <w:sz w:val="22"/>
        </w:rPr>
        <w:t>pirkimo</w:t>
      </w:r>
      <w:r w:rsidRPr="00E75359">
        <w:rPr>
          <w:b/>
          <w:sz w:val="22"/>
        </w:rPr>
        <w:t xml:space="preserve">–PARDAVIMO SUTARTIS </w:t>
      </w:r>
      <w:bookmarkEnd w:id="0"/>
    </w:p>
    <w:p w14:paraId="6722758C" w14:textId="7BF81F23" w:rsidR="00696177" w:rsidRDefault="0027762C" w:rsidP="00696177">
      <w:pPr>
        <w:tabs>
          <w:tab w:val="left" w:pos="6975"/>
        </w:tabs>
        <w:jc w:val="center"/>
        <w:outlineLvl w:val="0"/>
        <w:rPr>
          <w:b/>
          <w:sz w:val="22"/>
        </w:rPr>
      </w:pPr>
      <w:r>
        <w:rPr>
          <w:b/>
          <w:sz w:val="22"/>
        </w:rPr>
        <w:t xml:space="preserve">PIRKIMO NR. / </w:t>
      </w:r>
      <w:r w:rsidR="00696177">
        <w:rPr>
          <w:b/>
          <w:sz w:val="22"/>
        </w:rPr>
        <w:t>VPP N</w:t>
      </w:r>
      <w:r>
        <w:rPr>
          <w:b/>
          <w:sz w:val="22"/>
        </w:rPr>
        <w:t>R</w:t>
      </w:r>
      <w:r w:rsidR="00696177">
        <w:rPr>
          <w:b/>
          <w:sz w:val="22"/>
        </w:rPr>
        <w:t>.</w:t>
      </w:r>
    </w:p>
    <w:p w14:paraId="3004710C" w14:textId="77777777" w:rsidR="00696177" w:rsidRPr="00E75359" w:rsidRDefault="00696177" w:rsidP="00696177">
      <w:pPr>
        <w:tabs>
          <w:tab w:val="left" w:pos="6975"/>
        </w:tabs>
        <w:jc w:val="center"/>
        <w:outlineLvl w:val="0"/>
        <w:rPr>
          <w:b/>
          <w:sz w:val="22"/>
        </w:rPr>
      </w:pPr>
    </w:p>
    <w:p w14:paraId="3571B67F" w14:textId="77777777" w:rsidR="00696177" w:rsidRPr="00E75359" w:rsidRDefault="00696177" w:rsidP="00696177">
      <w:pPr>
        <w:jc w:val="center"/>
        <w:rPr>
          <w:b/>
          <w:sz w:val="22"/>
        </w:rPr>
      </w:pPr>
      <w:r w:rsidRPr="00E75359">
        <w:rPr>
          <w:b/>
          <w:sz w:val="22"/>
        </w:rPr>
        <w:t>SPECIALIOSIOS SĄLYGOS</w:t>
      </w:r>
    </w:p>
    <w:p w14:paraId="6672F782" w14:textId="77777777" w:rsidR="00696177" w:rsidRPr="00E75359" w:rsidRDefault="00696177" w:rsidP="00696177">
      <w:pPr>
        <w:jc w:val="center"/>
        <w:rPr>
          <w:b/>
          <w:sz w:val="22"/>
        </w:rPr>
      </w:pPr>
    </w:p>
    <w:p w14:paraId="638E1A1B" w14:textId="77777777" w:rsidR="00696177" w:rsidRPr="00E75359" w:rsidRDefault="00696177" w:rsidP="00696177">
      <w:pPr>
        <w:jc w:val="center"/>
        <w:rPr>
          <w:b/>
          <w:sz w:val="22"/>
        </w:rPr>
      </w:pPr>
      <w:r w:rsidRPr="00E75359">
        <w:rPr>
          <w:b/>
          <w:sz w:val="22"/>
        </w:rPr>
        <w:t>Du tūkstančiai ____ metų ______ mėnesio _______ diena, Kaunas</w:t>
      </w:r>
    </w:p>
    <w:p w14:paraId="5D8C5C84" w14:textId="77777777" w:rsidR="00696177" w:rsidRPr="00E75359" w:rsidRDefault="00696177" w:rsidP="00696177">
      <w:pPr>
        <w:jc w:val="center"/>
        <w:rPr>
          <w:b/>
          <w:sz w:val="22"/>
        </w:rPr>
      </w:pPr>
    </w:p>
    <w:p w14:paraId="6CC62491" w14:textId="77777777" w:rsidR="00696177" w:rsidRPr="00E75359" w:rsidRDefault="00696177" w:rsidP="00696177">
      <w:pPr>
        <w:jc w:val="both"/>
        <w:rPr>
          <w:b/>
          <w:sz w:val="22"/>
        </w:rPr>
      </w:pPr>
    </w:p>
    <w:p w14:paraId="0875CF1B" w14:textId="40B40450" w:rsidR="00696177" w:rsidRPr="00E75359" w:rsidRDefault="00696177" w:rsidP="00696177">
      <w:pPr>
        <w:spacing w:line="276" w:lineRule="auto"/>
        <w:jc w:val="both"/>
        <w:rPr>
          <w:sz w:val="22"/>
        </w:rPr>
      </w:pPr>
      <w:r w:rsidRPr="00E75359">
        <w:rPr>
          <w:sz w:val="22"/>
        </w:rPr>
        <w:t xml:space="preserve">UAB „Kauno vandenys“, juridinio asmens kodas 132751369, kurios registruota buveinė yra Aukštaičių g. 43, Kaunas, </w:t>
      </w:r>
      <w:r w:rsidRPr="00DC6CDF">
        <w:rPr>
          <w:sz w:val="22"/>
          <w:szCs w:val="22"/>
        </w:rPr>
        <w:t>duomenys apie įstaigą kaupiami ir saugomi Lietuvos Respublikos juridinių asmenų registre, atstovaujama</w:t>
      </w:r>
      <w:r w:rsidR="001A5DA8">
        <w:rPr>
          <w:sz w:val="22"/>
          <w:szCs w:val="22"/>
        </w:rPr>
        <w:t>.............................................................................................................................</w:t>
      </w:r>
      <w:r w:rsidRPr="00DC6CDF">
        <w:rPr>
          <w:sz w:val="22"/>
          <w:szCs w:val="22"/>
        </w:rPr>
        <w:t xml:space="preserve"> (toliau – Užsakovas),</w:t>
      </w:r>
      <w:r w:rsidRPr="00E75359">
        <w:rPr>
          <w:sz w:val="22"/>
        </w:rPr>
        <w:t xml:space="preserve"> ir</w:t>
      </w:r>
    </w:p>
    <w:p w14:paraId="2A96FF2C" w14:textId="77777777" w:rsidR="00696177" w:rsidRPr="00E75359" w:rsidRDefault="00696177" w:rsidP="00696177">
      <w:pPr>
        <w:spacing w:line="276" w:lineRule="auto"/>
        <w:ind w:firstLine="709"/>
        <w:jc w:val="both"/>
        <w:rPr>
          <w:sz w:val="22"/>
        </w:rPr>
      </w:pPr>
    </w:p>
    <w:p w14:paraId="7DC815F2" w14:textId="77777777" w:rsidR="00696177" w:rsidRPr="00E75359" w:rsidRDefault="00696177" w:rsidP="00696177">
      <w:pPr>
        <w:spacing w:line="276" w:lineRule="auto"/>
        <w:ind w:firstLine="709"/>
        <w:jc w:val="both"/>
        <w:rPr>
          <w:spacing w:val="-8"/>
          <w:sz w:val="22"/>
        </w:rPr>
      </w:pPr>
      <w:r w:rsidRPr="00E75359">
        <w:rPr>
          <w:sz w:val="22"/>
        </w:rPr>
        <w:t xml:space="preserve">..................................................., juridinio asmens kodas ................................., kurio registruota buveinė yra ........................................, duomenys apie įmonę kaupiami ir saugomi Lietuvos Respublikos juridinių asmenų registre, atstovaujama ............................................................., veikiančio (-ios) pagal ....................................... (toliau – Rangovas), </w:t>
      </w:r>
      <w:r w:rsidRPr="00E75359">
        <w:rPr>
          <w:spacing w:val="-8"/>
          <w:sz w:val="22"/>
        </w:rPr>
        <w:t>toliau kartu šioje darbų pirkimo–pardavimo sutartyje vadinami „Šalimis“, o kiekvienas atskirai – „Šalimi“,</w:t>
      </w:r>
    </w:p>
    <w:p w14:paraId="7FFED261" w14:textId="77777777" w:rsidR="00696177" w:rsidRPr="00E75359" w:rsidRDefault="00696177" w:rsidP="00696177">
      <w:pPr>
        <w:spacing w:line="276" w:lineRule="auto"/>
        <w:ind w:firstLine="709"/>
        <w:jc w:val="both"/>
        <w:rPr>
          <w:i/>
          <w:sz w:val="22"/>
          <w:szCs w:val="22"/>
        </w:rPr>
      </w:pPr>
      <w:r w:rsidRPr="00E75359">
        <w:rPr>
          <w:i/>
          <w:sz w:val="22"/>
          <w:szCs w:val="22"/>
        </w:rPr>
        <w:t>jei tai ūkio subjektų grupė –atitinkami duomenys apie kiekvieną partnerį)</w:t>
      </w:r>
    </w:p>
    <w:p w14:paraId="6DD9E1F9" w14:textId="77777777" w:rsidR="00696177" w:rsidRPr="00E75359" w:rsidRDefault="00696177" w:rsidP="00696177">
      <w:pPr>
        <w:spacing w:line="276" w:lineRule="auto"/>
        <w:ind w:firstLine="709"/>
        <w:jc w:val="both"/>
        <w:rPr>
          <w:color w:val="0000FF"/>
          <w:spacing w:val="-8"/>
          <w:sz w:val="22"/>
          <w:szCs w:val="22"/>
        </w:rPr>
      </w:pPr>
    </w:p>
    <w:p w14:paraId="5B0AC2E7" w14:textId="77777777" w:rsidR="00CD4236" w:rsidRDefault="00CD4236" w:rsidP="00CD4236">
      <w:pPr>
        <w:spacing w:line="276" w:lineRule="auto"/>
        <w:ind w:firstLine="709"/>
        <w:jc w:val="both"/>
        <w:rPr>
          <w:sz w:val="22"/>
        </w:rPr>
      </w:pPr>
      <w:r w:rsidRPr="005F7918">
        <w:rPr>
          <w:sz w:val="22"/>
        </w:rPr>
        <w:t>Užsakovui, atlikus viešąjį darbų pirkimą, atliktą supaprastinto atviro konkurso būdu, ir Rangovo pateiktą pasiūlymą pripažinus laimėjusiu, Šalys sudarė šią darbų pirkimo–pardavimo sutartį, toliau vadinamą „Sutartimi“, ir susitarė dėl toliau išvardintų sąlygų.</w:t>
      </w:r>
    </w:p>
    <w:p w14:paraId="295254A2" w14:textId="1AC4B84F" w:rsidR="00696177" w:rsidRDefault="00696177" w:rsidP="00696177">
      <w:pPr>
        <w:spacing w:line="276" w:lineRule="auto"/>
        <w:ind w:firstLine="709"/>
        <w:jc w:val="both"/>
        <w:rPr>
          <w:sz w:val="22"/>
        </w:rPr>
      </w:pPr>
    </w:p>
    <w:p w14:paraId="07DF6780" w14:textId="77777777" w:rsidR="001C7537" w:rsidRPr="00E75359" w:rsidRDefault="001C7537" w:rsidP="00696177">
      <w:pPr>
        <w:spacing w:line="276" w:lineRule="auto"/>
        <w:ind w:firstLine="709"/>
        <w:jc w:val="both"/>
        <w:rPr>
          <w:sz w:val="22"/>
        </w:rPr>
      </w:pPr>
    </w:p>
    <w:p w14:paraId="56858C0A" w14:textId="77777777" w:rsidR="00696177" w:rsidRPr="00E75359" w:rsidRDefault="00696177" w:rsidP="00B75EEE">
      <w:pPr>
        <w:spacing w:line="276" w:lineRule="auto"/>
        <w:jc w:val="center"/>
        <w:outlineLvl w:val="0"/>
        <w:rPr>
          <w:sz w:val="22"/>
          <w:szCs w:val="22"/>
        </w:rPr>
      </w:pPr>
      <w:bookmarkStart w:id="1" w:name="_Toc5109669"/>
      <w:r w:rsidRPr="00E75359">
        <w:rPr>
          <w:b/>
          <w:sz w:val="22"/>
          <w:szCs w:val="22"/>
        </w:rPr>
        <w:t>1. Sutarties dalykas</w:t>
      </w:r>
      <w:bookmarkEnd w:id="1"/>
    </w:p>
    <w:p w14:paraId="5C5A3685" w14:textId="77777777" w:rsidR="00696177" w:rsidRPr="00E75359" w:rsidRDefault="00696177" w:rsidP="00696177">
      <w:pPr>
        <w:spacing w:line="276" w:lineRule="auto"/>
        <w:ind w:firstLine="709"/>
        <w:outlineLvl w:val="0"/>
        <w:rPr>
          <w:b/>
          <w:sz w:val="22"/>
          <w:szCs w:val="22"/>
        </w:rPr>
      </w:pPr>
    </w:p>
    <w:p w14:paraId="0BEA72D2" w14:textId="562B5856" w:rsidR="00696177" w:rsidRPr="00B75EEE" w:rsidRDefault="00696177" w:rsidP="00AA184D">
      <w:pPr>
        <w:tabs>
          <w:tab w:val="left" w:pos="567"/>
        </w:tabs>
        <w:ind w:firstLine="567"/>
        <w:jc w:val="both"/>
        <w:rPr>
          <w:b/>
          <w:bCs/>
          <w:sz w:val="22"/>
          <w:szCs w:val="22"/>
        </w:rPr>
      </w:pPr>
      <w:r w:rsidRPr="00E75359">
        <w:rPr>
          <w:sz w:val="22"/>
          <w:szCs w:val="22"/>
        </w:rPr>
        <w:t>1.1. Sutarties dalykas yra</w:t>
      </w:r>
      <w:r w:rsidRPr="00E75359">
        <w:rPr>
          <w:b/>
          <w:bCs/>
          <w:sz w:val="22"/>
          <w:szCs w:val="22"/>
        </w:rPr>
        <w:t xml:space="preserve"> </w:t>
      </w:r>
      <w:r w:rsidR="00DD3936" w:rsidRPr="00DD3936">
        <w:rPr>
          <w:b/>
          <w:bCs/>
          <w:sz w:val="22"/>
          <w:szCs w:val="22"/>
        </w:rPr>
        <w:t xml:space="preserve">vandentiekio tinklų projektavimo paslaugos ir rekonstravimo darbai Ringaudų k. (nuo Taikos g. (VŠ154) iki Liepų g.), Kauno rajone </w:t>
      </w:r>
      <w:r w:rsidRPr="00E75359">
        <w:rPr>
          <w:sz w:val="22"/>
          <w:szCs w:val="22"/>
        </w:rPr>
        <w:t xml:space="preserve">(toliau </w:t>
      </w:r>
      <w:r w:rsidRPr="00256C71">
        <w:rPr>
          <w:b/>
          <w:sz w:val="22"/>
          <w:szCs w:val="22"/>
        </w:rPr>
        <w:t>- Darbai</w:t>
      </w:r>
      <w:r w:rsidRPr="00E75359">
        <w:rPr>
          <w:sz w:val="22"/>
          <w:szCs w:val="22"/>
        </w:rPr>
        <w:t>)</w:t>
      </w:r>
      <w:r w:rsidRPr="00E75359">
        <w:rPr>
          <w:i/>
          <w:sz w:val="22"/>
          <w:szCs w:val="22"/>
        </w:rPr>
        <w:t>.</w:t>
      </w:r>
    </w:p>
    <w:p w14:paraId="3C43A859" w14:textId="4D372051" w:rsidR="00696177" w:rsidRPr="00E75359" w:rsidRDefault="00696177" w:rsidP="00AA184D">
      <w:pPr>
        <w:ind w:firstLine="567"/>
        <w:jc w:val="both"/>
        <w:rPr>
          <w:sz w:val="22"/>
          <w:szCs w:val="22"/>
        </w:rPr>
      </w:pPr>
      <w:r w:rsidRPr="00E75359">
        <w:rPr>
          <w:sz w:val="22"/>
          <w:szCs w:val="22"/>
        </w:rPr>
        <w:t xml:space="preserve">1.2. Atliekamų Darbų techninė užduotis, apimtys pateikiami </w:t>
      </w:r>
      <w:r>
        <w:rPr>
          <w:sz w:val="22"/>
          <w:szCs w:val="22"/>
        </w:rPr>
        <w:t xml:space="preserve">Sutarties </w:t>
      </w:r>
      <w:r w:rsidRPr="00E75359">
        <w:rPr>
          <w:sz w:val="22"/>
          <w:szCs w:val="22"/>
        </w:rPr>
        <w:t>priede Nr. 1 „Techninė specifikacija“.</w:t>
      </w:r>
    </w:p>
    <w:p w14:paraId="0A9E31CE" w14:textId="77777777" w:rsidR="00696177" w:rsidRDefault="00696177" w:rsidP="00B75EEE">
      <w:pPr>
        <w:spacing w:line="276" w:lineRule="auto"/>
        <w:ind w:firstLine="567"/>
        <w:jc w:val="center"/>
        <w:outlineLvl w:val="0"/>
        <w:rPr>
          <w:b/>
          <w:sz w:val="22"/>
          <w:szCs w:val="22"/>
        </w:rPr>
      </w:pPr>
    </w:p>
    <w:p w14:paraId="71E96CA5" w14:textId="77777777" w:rsidR="00696177" w:rsidRPr="00E75359" w:rsidRDefault="00696177" w:rsidP="00B75EEE">
      <w:pPr>
        <w:spacing w:line="276" w:lineRule="auto"/>
        <w:ind w:firstLine="567"/>
        <w:jc w:val="center"/>
        <w:outlineLvl w:val="0"/>
        <w:rPr>
          <w:b/>
          <w:sz w:val="22"/>
          <w:szCs w:val="22"/>
        </w:rPr>
      </w:pPr>
    </w:p>
    <w:p w14:paraId="22F9FAB7" w14:textId="77777777" w:rsidR="00696177" w:rsidRPr="00E75359" w:rsidRDefault="00696177" w:rsidP="00B75EEE">
      <w:pPr>
        <w:spacing w:line="276" w:lineRule="auto"/>
        <w:jc w:val="center"/>
        <w:outlineLvl w:val="0"/>
        <w:rPr>
          <w:b/>
          <w:sz w:val="22"/>
          <w:szCs w:val="22"/>
        </w:rPr>
      </w:pPr>
      <w:bookmarkStart w:id="2" w:name="_Toc5109670"/>
      <w:r w:rsidRPr="00E75359">
        <w:rPr>
          <w:b/>
          <w:sz w:val="22"/>
          <w:szCs w:val="22"/>
        </w:rPr>
        <w:t>2. Sutarties galiojimas, vykdymo pradžia, trukmė ir terminai</w:t>
      </w:r>
      <w:bookmarkEnd w:id="2"/>
    </w:p>
    <w:p w14:paraId="6B141339" w14:textId="77777777" w:rsidR="00696177" w:rsidRPr="00E75359" w:rsidRDefault="00696177" w:rsidP="00B75EEE">
      <w:pPr>
        <w:spacing w:line="276" w:lineRule="auto"/>
        <w:ind w:firstLine="567"/>
        <w:jc w:val="center"/>
        <w:outlineLvl w:val="0"/>
        <w:rPr>
          <w:b/>
          <w:sz w:val="22"/>
          <w:szCs w:val="22"/>
        </w:rPr>
      </w:pPr>
    </w:p>
    <w:p w14:paraId="7DD10F0F" w14:textId="5D7C473C" w:rsidR="00B260E1" w:rsidRPr="00C17B7C" w:rsidRDefault="00C373CB" w:rsidP="00B260E1">
      <w:pPr>
        <w:pStyle w:val="Sraopastraipa"/>
        <w:numPr>
          <w:ilvl w:val="1"/>
          <w:numId w:val="16"/>
        </w:numPr>
        <w:tabs>
          <w:tab w:val="left" w:pos="993"/>
        </w:tabs>
        <w:ind w:left="0" w:firstLine="567"/>
        <w:jc w:val="both"/>
        <w:rPr>
          <w:rFonts w:eastAsia="Arial Unicode MS" w:cs="Arial Unicode MS"/>
          <w:b/>
          <w:sz w:val="22"/>
          <w:szCs w:val="22"/>
        </w:rPr>
      </w:pPr>
      <w:r w:rsidRPr="00C17B7C">
        <w:rPr>
          <w:rFonts w:eastAsia="Arial Unicode MS" w:cs="Arial Unicode MS"/>
          <w:b/>
          <w:sz w:val="22"/>
          <w:szCs w:val="22"/>
        </w:rPr>
        <w:t xml:space="preserve">Sutartis sudaroma </w:t>
      </w:r>
      <w:r w:rsidR="00A66C85">
        <w:rPr>
          <w:rFonts w:eastAsia="Arial Unicode MS" w:cs="Arial Unicode MS"/>
          <w:b/>
          <w:sz w:val="22"/>
          <w:szCs w:val="22"/>
        </w:rPr>
        <w:t>10</w:t>
      </w:r>
      <w:r w:rsidR="0027762C">
        <w:rPr>
          <w:rFonts w:eastAsia="Arial Unicode MS" w:cs="Arial Unicode MS"/>
          <w:b/>
          <w:sz w:val="22"/>
          <w:szCs w:val="22"/>
        </w:rPr>
        <w:t xml:space="preserve"> (de</w:t>
      </w:r>
      <w:r w:rsidR="00A66C85">
        <w:rPr>
          <w:rFonts w:eastAsia="Arial Unicode MS" w:cs="Arial Unicode MS"/>
          <w:b/>
          <w:sz w:val="22"/>
          <w:szCs w:val="22"/>
        </w:rPr>
        <w:t>šimties</w:t>
      </w:r>
      <w:r w:rsidR="0027762C">
        <w:rPr>
          <w:rFonts w:eastAsia="Arial Unicode MS" w:cs="Arial Unicode MS"/>
          <w:b/>
          <w:sz w:val="22"/>
          <w:szCs w:val="22"/>
        </w:rPr>
        <w:t>)</w:t>
      </w:r>
      <w:r w:rsidR="00B260E1" w:rsidRPr="00C17B7C">
        <w:rPr>
          <w:rFonts w:eastAsia="Arial Unicode MS" w:cs="Arial Unicode MS"/>
          <w:b/>
          <w:sz w:val="22"/>
          <w:szCs w:val="22"/>
        </w:rPr>
        <w:t xml:space="preserve"> mėnesių laikotarpiui: technin</w:t>
      </w:r>
      <w:r w:rsidRPr="00C17B7C">
        <w:rPr>
          <w:rFonts w:eastAsia="Arial Unicode MS" w:cs="Arial Unicode MS"/>
          <w:b/>
          <w:sz w:val="22"/>
          <w:szCs w:val="22"/>
        </w:rPr>
        <w:t>io darbo projekto parengim</w:t>
      </w:r>
      <w:r w:rsidR="00A66C85">
        <w:rPr>
          <w:rFonts w:eastAsia="Arial Unicode MS" w:cs="Arial Unicode MS"/>
          <w:b/>
          <w:sz w:val="22"/>
          <w:szCs w:val="22"/>
        </w:rPr>
        <w:t>o</w:t>
      </w:r>
      <w:r w:rsidRPr="00C17B7C">
        <w:rPr>
          <w:rFonts w:eastAsia="Arial Unicode MS" w:cs="Arial Unicode MS"/>
          <w:b/>
          <w:sz w:val="22"/>
          <w:szCs w:val="22"/>
        </w:rPr>
        <w:t xml:space="preserve"> </w:t>
      </w:r>
      <w:r w:rsidR="00A66C85">
        <w:rPr>
          <w:rFonts w:eastAsia="Arial Unicode MS" w:cs="Arial Unicode MS"/>
          <w:b/>
          <w:sz w:val="22"/>
          <w:szCs w:val="22"/>
        </w:rPr>
        <w:t>ir</w:t>
      </w:r>
      <w:r w:rsidR="00B260E1" w:rsidRPr="00C17B7C">
        <w:rPr>
          <w:rFonts w:eastAsia="Arial Unicode MS" w:cs="Arial Unicode MS"/>
          <w:b/>
          <w:sz w:val="22"/>
          <w:szCs w:val="22"/>
        </w:rPr>
        <w:t xml:space="preserve"> statybos darbų trukmė – </w:t>
      </w:r>
      <w:r w:rsidR="00A66C85">
        <w:rPr>
          <w:rFonts w:eastAsia="Arial Unicode MS" w:cs="Arial Unicode MS"/>
          <w:b/>
          <w:sz w:val="22"/>
          <w:szCs w:val="22"/>
        </w:rPr>
        <w:t>9</w:t>
      </w:r>
      <w:r w:rsidR="00B260E1" w:rsidRPr="00C17B7C">
        <w:rPr>
          <w:rFonts w:eastAsia="Arial Unicode MS" w:cs="Arial Unicode MS"/>
          <w:b/>
          <w:sz w:val="22"/>
          <w:szCs w:val="22"/>
        </w:rPr>
        <w:t xml:space="preserve"> mėn.;</w:t>
      </w:r>
      <w:r w:rsidR="00A66C85">
        <w:rPr>
          <w:rFonts w:eastAsia="Arial Unicode MS" w:cs="Arial Unicode MS"/>
          <w:b/>
          <w:sz w:val="22"/>
          <w:szCs w:val="22"/>
        </w:rPr>
        <w:t xml:space="preserve"> galutinio atsiskaitymo terminas</w:t>
      </w:r>
      <w:r w:rsidR="00B260E1" w:rsidRPr="00C17B7C">
        <w:rPr>
          <w:rFonts w:eastAsia="Arial Unicode MS" w:cs="Arial Unicode MS"/>
          <w:b/>
          <w:sz w:val="22"/>
          <w:szCs w:val="22"/>
        </w:rPr>
        <w:t xml:space="preserve"> – 1 mėn. </w:t>
      </w:r>
    </w:p>
    <w:p w14:paraId="38A47B38" w14:textId="513BCA69" w:rsidR="00B514B7" w:rsidRPr="004220B7" w:rsidRDefault="00B514B7" w:rsidP="00B260E1">
      <w:pPr>
        <w:pStyle w:val="Sraopastraipa"/>
        <w:numPr>
          <w:ilvl w:val="1"/>
          <w:numId w:val="16"/>
        </w:numPr>
        <w:tabs>
          <w:tab w:val="left" w:pos="993"/>
        </w:tabs>
        <w:ind w:left="0" w:firstLine="567"/>
        <w:jc w:val="both"/>
        <w:rPr>
          <w:rFonts w:eastAsia="Arial Unicode MS" w:cs="Arial Unicode MS"/>
          <w:sz w:val="22"/>
          <w:szCs w:val="22"/>
        </w:rPr>
      </w:pPr>
      <w:r w:rsidRPr="004220B7">
        <w:rPr>
          <w:sz w:val="22"/>
          <w:szCs w:val="22"/>
        </w:rPr>
        <w:t>Ši Sutartis įsigalioja nuo tada, kai ją pasirašo abi šalys ir Rangovas pateikia Sutarties įvykdymo užtikrinimą, pagal Sutarties 4 punktą, ir galioja, kol Šalys sutaria ją nutraukti arba kol Sutarties galiojimas pasibaigia (visiškai įvykdomi įsipareigojimai), nutraukiama įstatymu ar šioje Sutartyje nustatytais atvejais.</w:t>
      </w:r>
    </w:p>
    <w:p w14:paraId="1917DCA0" w14:textId="2CC3BD24" w:rsidR="00B514B7" w:rsidRPr="004220B7" w:rsidRDefault="00B514B7" w:rsidP="004220B7">
      <w:pPr>
        <w:pStyle w:val="Sraopastraipa"/>
        <w:numPr>
          <w:ilvl w:val="1"/>
          <w:numId w:val="16"/>
        </w:numPr>
        <w:tabs>
          <w:tab w:val="left" w:pos="993"/>
        </w:tabs>
        <w:ind w:left="0" w:firstLine="567"/>
        <w:jc w:val="both"/>
        <w:rPr>
          <w:rFonts w:eastAsia="Arial Unicode MS" w:cs="Arial Unicode MS"/>
          <w:sz w:val="22"/>
          <w:szCs w:val="22"/>
        </w:rPr>
      </w:pPr>
      <w:r w:rsidRPr="004220B7">
        <w:rPr>
          <w:sz w:val="22"/>
          <w:szCs w:val="22"/>
        </w:rPr>
        <w:t>Ne vėliau kaip per 1</w:t>
      </w:r>
      <w:r w:rsidR="00A66C85">
        <w:rPr>
          <w:sz w:val="22"/>
          <w:szCs w:val="22"/>
        </w:rPr>
        <w:t>0</w:t>
      </w:r>
      <w:r w:rsidRPr="004220B7">
        <w:rPr>
          <w:sz w:val="22"/>
          <w:szCs w:val="22"/>
        </w:rPr>
        <w:t xml:space="preserve"> dienų nuo Sutarties sudarymo dienos Rangovas pateikia tiekėjui sutartie</w:t>
      </w:r>
      <w:r w:rsidR="004220B7" w:rsidRPr="004220B7">
        <w:rPr>
          <w:sz w:val="22"/>
          <w:szCs w:val="22"/>
        </w:rPr>
        <w:t>s vykdymo ir mokėjimų grafikus.</w:t>
      </w:r>
      <w:r w:rsidR="00A66C85">
        <w:rPr>
          <w:sz w:val="22"/>
          <w:szCs w:val="22"/>
        </w:rPr>
        <w:t xml:space="preserve"> Avansinis mokėjimas nenumatomas, tačiau Rangovas gali numatyti tarpinius atsiskaitymus. </w:t>
      </w:r>
    </w:p>
    <w:p w14:paraId="4377B254" w14:textId="7ECA349B" w:rsidR="00B514B7" w:rsidRPr="004220B7" w:rsidRDefault="00B514B7" w:rsidP="004220B7">
      <w:pPr>
        <w:pStyle w:val="Sraopastraipa"/>
        <w:numPr>
          <w:ilvl w:val="1"/>
          <w:numId w:val="16"/>
        </w:numPr>
        <w:tabs>
          <w:tab w:val="left" w:pos="993"/>
        </w:tabs>
        <w:ind w:left="0" w:firstLine="567"/>
        <w:jc w:val="both"/>
        <w:rPr>
          <w:rFonts w:eastAsia="Arial Unicode MS" w:cs="Arial Unicode MS"/>
          <w:sz w:val="22"/>
          <w:szCs w:val="22"/>
        </w:rPr>
      </w:pPr>
      <w:r w:rsidRPr="004220B7">
        <w:rPr>
          <w:sz w:val="22"/>
          <w:szCs w:val="22"/>
        </w:rPr>
        <w:t>Rangovas Darbus vykdo pagal grafiką. Darbų vykdymo metu Rangovas gali koreguoti grafiką keičiant Darbų vykdymo seką, bet nekeičiant Darbų atlikimo termino, jeigu jis nesuderinamas su esama Darbų eiga arba Rangovo prievolėmis ir jeigu Užsakovas per 14 dienų nepraneša Rangovui, kad koreguotas grafikas neatitinka Sutarties. Rangovas privalo taip pat koreguoti grafiką, jei Užsakovas bet kuriuo metu informuoja Rangovą, kad jis neatitinka Sutarties arba prieštarauja faktinei Darbų vykdymo eigai bei Rangovo ketinimams.</w:t>
      </w:r>
    </w:p>
    <w:p w14:paraId="62010FF0" w14:textId="1956B445" w:rsidR="00B514B7" w:rsidRPr="004220B7" w:rsidRDefault="00B514B7" w:rsidP="004220B7">
      <w:pPr>
        <w:pStyle w:val="Sraopastraipa"/>
        <w:numPr>
          <w:ilvl w:val="1"/>
          <w:numId w:val="16"/>
        </w:numPr>
        <w:tabs>
          <w:tab w:val="left" w:pos="993"/>
        </w:tabs>
        <w:ind w:left="0" w:firstLine="567"/>
        <w:jc w:val="both"/>
        <w:rPr>
          <w:rFonts w:eastAsia="Arial Unicode MS" w:cs="Arial Unicode MS"/>
          <w:sz w:val="22"/>
          <w:szCs w:val="22"/>
        </w:rPr>
      </w:pPr>
      <w:r w:rsidRPr="004220B7">
        <w:rPr>
          <w:sz w:val="22"/>
          <w:szCs w:val="22"/>
        </w:rPr>
        <w:lastRenderedPageBreak/>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w:t>
      </w:r>
    </w:p>
    <w:p w14:paraId="5DCD58B5" w14:textId="1723137D" w:rsidR="00B514B7" w:rsidRPr="004220B7" w:rsidRDefault="00B514B7" w:rsidP="004220B7">
      <w:pPr>
        <w:pStyle w:val="Sraopastraipa"/>
        <w:numPr>
          <w:ilvl w:val="1"/>
          <w:numId w:val="16"/>
        </w:numPr>
        <w:tabs>
          <w:tab w:val="left" w:pos="993"/>
        </w:tabs>
        <w:ind w:left="0" w:firstLine="567"/>
        <w:jc w:val="both"/>
        <w:rPr>
          <w:rFonts w:eastAsia="Arial Unicode MS" w:cs="Arial Unicode MS"/>
          <w:sz w:val="22"/>
          <w:szCs w:val="22"/>
        </w:rPr>
      </w:pPr>
      <w:r w:rsidRPr="004220B7">
        <w:rPr>
          <w:sz w:val="22"/>
          <w:szCs w:val="22"/>
        </w:rPr>
        <w:t xml:space="preserve">Aplinkybės, dėl kurių gali būti stabdomi Darbai, yra: </w:t>
      </w:r>
    </w:p>
    <w:p w14:paraId="29D0EE86" w14:textId="3484CA3D" w:rsidR="00B514B7" w:rsidRDefault="00B75EEE" w:rsidP="004220B7">
      <w:pPr>
        <w:pStyle w:val="Komentarotekstas"/>
        <w:numPr>
          <w:ilvl w:val="0"/>
          <w:numId w:val="11"/>
        </w:numPr>
        <w:tabs>
          <w:tab w:val="left" w:pos="742"/>
          <w:tab w:val="left" w:pos="993"/>
        </w:tabs>
        <w:ind w:left="0" w:firstLine="567"/>
        <w:jc w:val="both"/>
        <w:rPr>
          <w:sz w:val="22"/>
        </w:rPr>
      </w:pPr>
      <w:r>
        <w:rPr>
          <w:sz w:val="22"/>
        </w:rPr>
        <w:t xml:space="preserve"> </w:t>
      </w:r>
      <w:r w:rsidR="00B514B7" w:rsidRPr="00134063">
        <w:rPr>
          <w:sz w:val="22"/>
        </w:rPr>
        <w:t>papildomi archeologiniai tyrinėjimai, kurie nebuvo numatyti, bet kuriuos būtina atlikti;</w:t>
      </w:r>
    </w:p>
    <w:p w14:paraId="4F5B4B31" w14:textId="58D2CAB4" w:rsidR="00B514B7" w:rsidRPr="00B75EEE" w:rsidRDefault="00B75EEE" w:rsidP="004220B7">
      <w:pPr>
        <w:pStyle w:val="Komentarotekstas"/>
        <w:tabs>
          <w:tab w:val="left" w:pos="742"/>
          <w:tab w:val="left" w:pos="993"/>
        </w:tabs>
        <w:ind w:firstLine="567"/>
        <w:jc w:val="both"/>
        <w:rPr>
          <w:sz w:val="22"/>
        </w:rPr>
      </w:pPr>
      <w:r>
        <w:rPr>
          <w:sz w:val="22"/>
        </w:rPr>
        <w:t xml:space="preserve">b) </w:t>
      </w:r>
      <w:r w:rsidR="00B514B7" w:rsidRPr="00B75EEE">
        <w:rPr>
          <w:sz w:val="22"/>
        </w:rPr>
        <w:t>trečiųjų šalių įtaka;</w:t>
      </w:r>
    </w:p>
    <w:p w14:paraId="7C607FB2" w14:textId="4D0E2B51" w:rsidR="00B514B7" w:rsidRPr="00134063" w:rsidRDefault="00B75EEE" w:rsidP="004220B7">
      <w:pPr>
        <w:pStyle w:val="Komentarotekstas"/>
        <w:tabs>
          <w:tab w:val="left" w:pos="742"/>
          <w:tab w:val="left" w:pos="993"/>
        </w:tabs>
        <w:ind w:firstLine="567"/>
        <w:jc w:val="both"/>
        <w:rPr>
          <w:sz w:val="22"/>
        </w:rPr>
      </w:pPr>
      <w:r>
        <w:rPr>
          <w:sz w:val="22"/>
        </w:rPr>
        <w:t xml:space="preserve">c) </w:t>
      </w:r>
      <w:r w:rsidR="00B514B7" w:rsidRPr="00134063">
        <w:rPr>
          <w:sz w:val="22"/>
        </w:rPr>
        <w:t>sustabdytas finansavimas arba trūksta finansavimo;</w:t>
      </w:r>
    </w:p>
    <w:p w14:paraId="1D0FDB42" w14:textId="6AF46B23" w:rsidR="00B514B7" w:rsidRPr="00134063" w:rsidRDefault="00B75EEE" w:rsidP="004220B7">
      <w:pPr>
        <w:pStyle w:val="Komentarotekstas"/>
        <w:tabs>
          <w:tab w:val="left" w:pos="742"/>
          <w:tab w:val="left" w:pos="993"/>
        </w:tabs>
        <w:ind w:firstLine="567"/>
        <w:jc w:val="both"/>
        <w:rPr>
          <w:sz w:val="22"/>
        </w:rPr>
      </w:pPr>
      <w:r>
        <w:rPr>
          <w:sz w:val="22"/>
        </w:rPr>
        <w:t xml:space="preserve">d) </w:t>
      </w:r>
      <w:r w:rsidR="00B514B7" w:rsidRPr="00134063">
        <w:rPr>
          <w:sz w:val="22"/>
        </w:rPr>
        <w:t>laiku neatlaisvinta Darbų vieta;</w:t>
      </w:r>
    </w:p>
    <w:p w14:paraId="045B35BE" w14:textId="11E28442" w:rsidR="00B514B7" w:rsidRPr="00134063" w:rsidRDefault="00B75EEE" w:rsidP="004220B7">
      <w:pPr>
        <w:pStyle w:val="Komentarotekstas"/>
        <w:tabs>
          <w:tab w:val="left" w:pos="742"/>
          <w:tab w:val="left" w:pos="993"/>
        </w:tabs>
        <w:ind w:firstLine="567"/>
        <w:jc w:val="both"/>
        <w:rPr>
          <w:sz w:val="22"/>
        </w:rPr>
      </w:pPr>
      <w:r>
        <w:rPr>
          <w:sz w:val="22"/>
        </w:rPr>
        <w:t xml:space="preserve">e) </w:t>
      </w:r>
      <w:r w:rsidR="00B514B7" w:rsidRPr="00134063">
        <w:rPr>
          <w:sz w:val="22"/>
        </w:rPr>
        <w:t>būtinas papildomas laikas įvykdyti papildomų Darbų viešąjį pirkimą;</w:t>
      </w:r>
    </w:p>
    <w:p w14:paraId="3A29676E" w14:textId="5DF816A3" w:rsidR="00B514B7" w:rsidRPr="00134063" w:rsidRDefault="00B75EEE" w:rsidP="004220B7">
      <w:pPr>
        <w:pStyle w:val="Komentarotekstas"/>
        <w:tabs>
          <w:tab w:val="left" w:pos="742"/>
          <w:tab w:val="left" w:pos="993"/>
        </w:tabs>
        <w:ind w:firstLine="567"/>
        <w:jc w:val="both"/>
        <w:rPr>
          <w:sz w:val="22"/>
        </w:rPr>
      </w:pPr>
      <w:r>
        <w:rPr>
          <w:sz w:val="22"/>
        </w:rPr>
        <w:t xml:space="preserve">f) </w:t>
      </w:r>
      <w:r w:rsidR="00B514B7" w:rsidRPr="00134063">
        <w:rPr>
          <w:sz w:val="22"/>
        </w:rPr>
        <w:t xml:space="preserve">bet koks nenumatomas gamtos jėgų veikimas, kurio joks patyręs rangovas nebūtų galėjęs tikėtis; </w:t>
      </w:r>
    </w:p>
    <w:p w14:paraId="6171C3A5" w14:textId="67FFC557" w:rsidR="00B514B7" w:rsidRPr="00134063" w:rsidRDefault="00B75EEE" w:rsidP="004220B7">
      <w:pPr>
        <w:pStyle w:val="Komentarotekstas"/>
        <w:tabs>
          <w:tab w:val="left" w:pos="742"/>
          <w:tab w:val="left" w:pos="993"/>
        </w:tabs>
        <w:ind w:firstLine="567"/>
        <w:jc w:val="both"/>
        <w:rPr>
          <w:sz w:val="22"/>
        </w:rPr>
      </w:pPr>
      <w:r>
        <w:rPr>
          <w:sz w:val="22"/>
        </w:rPr>
        <w:t xml:space="preserve">g) </w:t>
      </w:r>
      <w:r w:rsidR="00B514B7" w:rsidRPr="00134063">
        <w:rPr>
          <w:sz w:val="22"/>
        </w:rPr>
        <w:t xml:space="preserve">fizinės kliūtys arba kitos nei klimatinės fizinės sąlygos, su kuriomis vykdant darbus susidurta statybvietėje, ir tų kliūčių ar sąlygų Rangovas nebūtų galėjęs pagrįstai numatyti; </w:t>
      </w:r>
    </w:p>
    <w:p w14:paraId="646B853A" w14:textId="143F52BE" w:rsidR="00B514B7" w:rsidRPr="00134063" w:rsidRDefault="00B75EEE" w:rsidP="004220B7">
      <w:pPr>
        <w:pStyle w:val="Komentarotekstas"/>
        <w:tabs>
          <w:tab w:val="left" w:pos="742"/>
          <w:tab w:val="left" w:pos="993"/>
        </w:tabs>
        <w:ind w:firstLine="567"/>
        <w:jc w:val="both"/>
        <w:rPr>
          <w:sz w:val="22"/>
        </w:rPr>
      </w:pPr>
      <w:r>
        <w:rPr>
          <w:sz w:val="22"/>
        </w:rPr>
        <w:t xml:space="preserve">h) </w:t>
      </w:r>
      <w:r w:rsidR="00B514B7" w:rsidRPr="00134063">
        <w:rPr>
          <w:sz w:val="22"/>
        </w:rPr>
        <w:t>kitos aplinkybės, kurios nebuvo žinomos pirkimo vykdymo metu ir su kuriomis susidurtų bet kuris rangovas;</w:t>
      </w:r>
    </w:p>
    <w:p w14:paraId="0BE2FEAE" w14:textId="783D405B" w:rsidR="00B514B7" w:rsidRDefault="00B75EEE" w:rsidP="004220B7">
      <w:pPr>
        <w:pStyle w:val="Komentarotekstas"/>
        <w:tabs>
          <w:tab w:val="left" w:pos="742"/>
          <w:tab w:val="left" w:pos="993"/>
        </w:tabs>
        <w:ind w:firstLine="567"/>
        <w:jc w:val="both"/>
        <w:rPr>
          <w:sz w:val="22"/>
          <w:szCs w:val="22"/>
        </w:rPr>
      </w:pPr>
      <w:r>
        <w:rPr>
          <w:sz w:val="22"/>
          <w:szCs w:val="22"/>
        </w:rPr>
        <w:t xml:space="preserve">i) </w:t>
      </w:r>
      <w:r w:rsidR="00AA184D">
        <w:rPr>
          <w:sz w:val="22"/>
          <w:szCs w:val="22"/>
        </w:rPr>
        <w:t>į</w:t>
      </w:r>
      <w:r w:rsidR="00B514B7" w:rsidRPr="00134063">
        <w:rPr>
          <w:sz w:val="22"/>
          <w:szCs w:val="22"/>
        </w:rPr>
        <w:t>vertinus visuotinai žinomas rizikas, susijusias su užkrečiamų ligų, įskaitant, bet neapsiribojant, koronovirusinės infekcijos (COVID-19) plitimu ir taikomas priemones asmenų sveikatai užtikrinti.</w:t>
      </w:r>
    </w:p>
    <w:p w14:paraId="1E510F50" w14:textId="3D280B26" w:rsidR="00B514B7" w:rsidRPr="004220B7" w:rsidRDefault="00B514B7" w:rsidP="004220B7">
      <w:pPr>
        <w:pStyle w:val="Sraopastraipa"/>
        <w:numPr>
          <w:ilvl w:val="1"/>
          <w:numId w:val="16"/>
        </w:numPr>
        <w:tabs>
          <w:tab w:val="left" w:pos="993"/>
        </w:tabs>
        <w:ind w:left="0" w:firstLine="567"/>
        <w:jc w:val="both"/>
        <w:rPr>
          <w:sz w:val="22"/>
          <w:szCs w:val="22"/>
        </w:rPr>
      </w:pPr>
      <w:r w:rsidRPr="004220B7">
        <w:rPr>
          <w:sz w:val="22"/>
          <w:szCs w:val="22"/>
        </w:rPr>
        <w:t xml:space="preserve">Sustabdyti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09C266D4" w14:textId="1F55C648" w:rsidR="00357A33" w:rsidRPr="00357A33" w:rsidRDefault="00357A33" w:rsidP="00B514B7">
      <w:pPr>
        <w:spacing w:line="276" w:lineRule="auto"/>
        <w:ind w:firstLine="567"/>
        <w:jc w:val="both"/>
        <w:rPr>
          <w:rFonts w:eastAsia="Arial Unicode MS" w:cs="Arial Unicode MS"/>
          <w:sz w:val="22"/>
          <w:szCs w:val="22"/>
        </w:rPr>
      </w:pPr>
    </w:p>
    <w:p w14:paraId="54E21F8F" w14:textId="77777777" w:rsidR="00357A33" w:rsidRDefault="00357A33" w:rsidP="00357A33">
      <w:pPr>
        <w:ind w:firstLine="851"/>
        <w:jc w:val="both"/>
        <w:rPr>
          <w:sz w:val="22"/>
          <w:szCs w:val="22"/>
        </w:rPr>
      </w:pPr>
    </w:p>
    <w:p w14:paraId="485AE88B" w14:textId="77777777" w:rsidR="00696177" w:rsidRPr="00E75359" w:rsidRDefault="00696177" w:rsidP="00696177">
      <w:pPr>
        <w:widowControl w:val="0"/>
        <w:spacing w:line="276" w:lineRule="auto"/>
        <w:ind w:firstLine="709"/>
        <w:jc w:val="center"/>
        <w:rPr>
          <w:b/>
          <w:sz w:val="22"/>
          <w:szCs w:val="22"/>
        </w:rPr>
      </w:pPr>
      <w:r w:rsidRPr="00E75359">
        <w:rPr>
          <w:b/>
          <w:sz w:val="22"/>
          <w:szCs w:val="22"/>
        </w:rPr>
        <w:t>3. Sutarties kaina (kainodaros taisyklės) ir mokėjimo sąlygos</w:t>
      </w:r>
    </w:p>
    <w:p w14:paraId="6297F8F5" w14:textId="77777777" w:rsidR="00696177" w:rsidRPr="00E75359" w:rsidRDefault="00696177" w:rsidP="00696177">
      <w:pPr>
        <w:widowControl w:val="0"/>
        <w:spacing w:line="276" w:lineRule="auto"/>
        <w:ind w:firstLine="709"/>
        <w:jc w:val="both"/>
        <w:rPr>
          <w:i/>
          <w:sz w:val="22"/>
          <w:szCs w:val="22"/>
        </w:rPr>
      </w:pPr>
    </w:p>
    <w:p w14:paraId="7B36AE62" w14:textId="77777777" w:rsidR="00696177" w:rsidRPr="00E75359" w:rsidRDefault="00696177" w:rsidP="00AA184D">
      <w:pPr>
        <w:widowControl w:val="0"/>
        <w:spacing w:line="276" w:lineRule="auto"/>
        <w:ind w:firstLine="567"/>
        <w:jc w:val="both"/>
        <w:rPr>
          <w:b/>
          <w:sz w:val="22"/>
        </w:rPr>
      </w:pPr>
      <w:bookmarkStart w:id="3" w:name="_Ref341351825"/>
      <w:r w:rsidRPr="00E75359">
        <w:rPr>
          <w:sz w:val="22"/>
        </w:rPr>
        <w:t>3.1.</w:t>
      </w:r>
      <w:r w:rsidRPr="00E75359">
        <w:rPr>
          <w:b/>
          <w:sz w:val="22"/>
        </w:rPr>
        <w:t xml:space="preserve"> Sutarties kaina</w:t>
      </w:r>
    </w:p>
    <w:tbl>
      <w:tblPr>
        <w:tblW w:w="9918" w:type="dxa"/>
        <w:tblCellMar>
          <w:left w:w="0" w:type="dxa"/>
          <w:right w:w="0" w:type="dxa"/>
        </w:tblCellMar>
        <w:tblLook w:val="04A0" w:firstRow="1" w:lastRow="0" w:firstColumn="1" w:lastColumn="0" w:noHBand="0" w:noVBand="1"/>
      </w:tblPr>
      <w:tblGrid>
        <w:gridCol w:w="2684"/>
        <w:gridCol w:w="7234"/>
      </w:tblGrid>
      <w:tr w:rsidR="00696177" w:rsidRPr="00B85F75" w14:paraId="7B234ADC" w14:textId="77777777" w:rsidTr="002B0541">
        <w:tc>
          <w:tcPr>
            <w:tcW w:w="2684"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E93260" w14:textId="47B227F2" w:rsidR="00696177" w:rsidRDefault="00696177" w:rsidP="002B0541">
            <w:pPr>
              <w:spacing w:line="276" w:lineRule="auto"/>
              <w:rPr>
                <w:b/>
                <w:bCs/>
                <w:color w:val="000000"/>
                <w:sz w:val="22"/>
                <w:szCs w:val="22"/>
                <w:lang w:eastAsia="en-US"/>
              </w:rPr>
            </w:pPr>
            <w:bookmarkStart w:id="4" w:name="_Hlk15648777"/>
            <w:bookmarkEnd w:id="3"/>
            <w:r w:rsidRPr="00B85F75">
              <w:rPr>
                <w:b/>
                <w:bCs/>
                <w:color w:val="000000"/>
                <w:sz w:val="22"/>
                <w:szCs w:val="22"/>
                <w:lang w:eastAsia="en-US"/>
              </w:rPr>
              <w:t>Sutarties</w:t>
            </w:r>
            <w:r>
              <w:rPr>
                <w:b/>
                <w:bCs/>
                <w:color w:val="000000"/>
                <w:sz w:val="22"/>
                <w:szCs w:val="22"/>
                <w:lang w:eastAsia="en-US"/>
              </w:rPr>
              <w:t xml:space="preserve"> </w:t>
            </w:r>
          </w:p>
          <w:p w14:paraId="303E76E6" w14:textId="77777777" w:rsidR="00696177" w:rsidRPr="00B85F75" w:rsidRDefault="00696177" w:rsidP="002B0541">
            <w:pPr>
              <w:spacing w:line="276" w:lineRule="auto"/>
              <w:rPr>
                <w:rFonts w:ascii="Calibri" w:eastAsiaTheme="minorHAnsi" w:hAnsi="Calibri" w:cs="Calibri"/>
                <w:b/>
                <w:bCs/>
                <w:color w:val="000000"/>
                <w:sz w:val="22"/>
                <w:szCs w:val="22"/>
                <w:lang w:eastAsia="en-US"/>
              </w:rPr>
            </w:pPr>
            <w:r w:rsidRPr="00B85F75">
              <w:rPr>
                <w:b/>
                <w:bCs/>
                <w:color w:val="000000"/>
                <w:sz w:val="22"/>
                <w:szCs w:val="22"/>
                <w:lang w:eastAsia="en-US"/>
              </w:rPr>
              <w:t>kaina be PVM</w:t>
            </w:r>
          </w:p>
        </w:tc>
        <w:tc>
          <w:tcPr>
            <w:tcW w:w="723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6764304A" w14:textId="0DDD6321" w:rsidR="00696177" w:rsidRDefault="00696177" w:rsidP="002B0541">
            <w:pPr>
              <w:tabs>
                <w:tab w:val="right" w:leader="underscore" w:pos="6972"/>
              </w:tabs>
              <w:spacing w:line="276" w:lineRule="auto"/>
              <w:rPr>
                <w:color w:val="000000"/>
                <w:sz w:val="22"/>
                <w:szCs w:val="22"/>
                <w:lang w:eastAsia="en-US"/>
              </w:rPr>
            </w:pPr>
            <w:r>
              <w:rPr>
                <w:color w:val="000000"/>
                <w:sz w:val="22"/>
                <w:szCs w:val="22"/>
                <w:lang w:eastAsia="en-US"/>
              </w:rPr>
              <w:t xml:space="preserve"> </w:t>
            </w:r>
            <w:r w:rsidR="001235C5">
              <w:rPr>
                <w:color w:val="000000"/>
                <w:sz w:val="22"/>
                <w:szCs w:val="22"/>
                <w:lang w:eastAsia="en-US"/>
              </w:rPr>
              <w:t xml:space="preserve"> </w:t>
            </w:r>
            <w:r>
              <w:rPr>
                <w:color w:val="000000"/>
                <w:sz w:val="22"/>
                <w:szCs w:val="22"/>
                <w:lang w:eastAsia="en-US"/>
              </w:rPr>
              <w:t xml:space="preserve">Eur </w:t>
            </w:r>
          </w:p>
          <w:p w14:paraId="099D85D1" w14:textId="1B3373E4" w:rsidR="00696177" w:rsidRPr="00020FF0" w:rsidRDefault="00696177" w:rsidP="003C7BE4">
            <w:pPr>
              <w:tabs>
                <w:tab w:val="right" w:leader="underscore" w:pos="6972"/>
              </w:tabs>
              <w:spacing w:line="276" w:lineRule="auto"/>
              <w:rPr>
                <w:color w:val="000000"/>
                <w:sz w:val="22"/>
                <w:szCs w:val="22"/>
                <w:lang w:eastAsia="en-US"/>
              </w:rPr>
            </w:pPr>
            <w:r>
              <w:rPr>
                <w:color w:val="000000"/>
                <w:sz w:val="22"/>
                <w:szCs w:val="22"/>
                <w:lang w:eastAsia="en-US"/>
              </w:rPr>
              <w:t>(</w:t>
            </w:r>
            <w:r w:rsidR="003C7BE4">
              <w:rPr>
                <w:color w:val="000000"/>
                <w:sz w:val="22"/>
                <w:szCs w:val="22"/>
                <w:lang w:eastAsia="en-US"/>
              </w:rPr>
              <w:t>.........................................</w:t>
            </w:r>
            <w:r>
              <w:rPr>
                <w:color w:val="000000"/>
                <w:sz w:val="22"/>
                <w:szCs w:val="22"/>
                <w:lang w:eastAsia="en-US"/>
              </w:rPr>
              <w:t>)</w:t>
            </w:r>
          </w:p>
        </w:tc>
      </w:tr>
      <w:tr w:rsidR="00696177" w:rsidRPr="00B85F75" w14:paraId="0B8FBAF7" w14:textId="77777777" w:rsidTr="002B0541">
        <w:tc>
          <w:tcPr>
            <w:tcW w:w="26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FBD302" w14:textId="77777777" w:rsidR="00696177" w:rsidRPr="00B85F75" w:rsidRDefault="00696177" w:rsidP="002B0541">
            <w:pPr>
              <w:spacing w:line="276" w:lineRule="auto"/>
              <w:rPr>
                <w:rFonts w:ascii="Calibri" w:eastAsiaTheme="minorHAnsi" w:hAnsi="Calibri" w:cs="Calibri"/>
                <w:b/>
                <w:bCs/>
                <w:color w:val="000000"/>
                <w:sz w:val="22"/>
                <w:szCs w:val="22"/>
                <w:lang w:eastAsia="en-US"/>
              </w:rPr>
            </w:pPr>
            <w:r w:rsidRPr="00B85F75">
              <w:rPr>
                <w:b/>
                <w:bCs/>
                <w:color w:val="000000"/>
                <w:sz w:val="22"/>
                <w:szCs w:val="22"/>
                <w:lang w:eastAsia="en-US"/>
              </w:rPr>
              <w:t>PVM 21 proc.</w:t>
            </w:r>
          </w:p>
        </w:tc>
        <w:tc>
          <w:tcPr>
            <w:tcW w:w="72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DABB95" w14:textId="1FF19F50" w:rsidR="00696177" w:rsidRDefault="00696177" w:rsidP="002B0541">
            <w:pPr>
              <w:tabs>
                <w:tab w:val="right" w:leader="underscore" w:pos="6972"/>
              </w:tabs>
              <w:spacing w:line="276" w:lineRule="auto"/>
              <w:rPr>
                <w:color w:val="000000"/>
                <w:sz w:val="22"/>
                <w:szCs w:val="22"/>
                <w:lang w:eastAsia="en-US"/>
              </w:rPr>
            </w:pPr>
            <w:r>
              <w:rPr>
                <w:color w:val="000000"/>
                <w:sz w:val="22"/>
                <w:szCs w:val="22"/>
                <w:lang w:eastAsia="en-US"/>
              </w:rPr>
              <w:t xml:space="preserve">Eur </w:t>
            </w:r>
          </w:p>
          <w:p w14:paraId="685B2462" w14:textId="7F2A82D6" w:rsidR="00696177" w:rsidRPr="00020FF0" w:rsidRDefault="007B431D" w:rsidP="003C7BE4">
            <w:pPr>
              <w:tabs>
                <w:tab w:val="right" w:leader="underscore" w:pos="6972"/>
              </w:tabs>
              <w:spacing w:line="276" w:lineRule="auto"/>
              <w:rPr>
                <w:color w:val="000000"/>
                <w:sz w:val="22"/>
                <w:szCs w:val="22"/>
                <w:lang w:eastAsia="en-US"/>
              </w:rPr>
            </w:pPr>
            <w:r>
              <w:rPr>
                <w:color w:val="000000"/>
                <w:sz w:val="22"/>
                <w:szCs w:val="22"/>
                <w:lang w:eastAsia="en-US"/>
              </w:rPr>
              <w:t>(</w:t>
            </w:r>
            <w:r w:rsidR="003C7BE4">
              <w:rPr>
                <w:color w:val="000000"/>
                <w:sz w:val="22"/>
                <w:szCs w:val="22"/>
                <w:lang w:eastAsia="en-US"/>
              </w:rPr>
              <w:t>........................................</w:t>
            </w:r>
            <w:r>
              <w:rPr>
                <w:color w:val="000000"/>
                <w:sz w:val="22"/>
                <w:szCs w:val="22"/>
                <w:lang w:eastAsia="en-US"/>
              </w:rPr>
              <w:t>)</w:t>
            </w:r>
            <w:r w:rsidR="003B3EC8">
              <w:rPr>
                <w:color w:val="000000"/>
                <w:sz w:val="22"/>
                <w:szCs w:val="22"/>
                <w:lang w:eastAsia="en-US"/>
              </w:rPr>
              <w:t xml:space="preserve">             </w:t>
            </w:r>
            <w:r>
              <w:rPr>
                <w:color w:val="000000"/>
                <w:sz w:val="22"/>
                <w:szCs w:val="22"/>
                <w:lang w:eastAsia="en-US"/>
              </w:rPr>
              <w:t xml:space="preserve">                               </w:t>
            </w:r>
          </w:p>
        </w:tc>
      </w:tr>
      <w:tr w:rsidR="00696177" w:rsidRPr="00B85F75" w14:paraId="0B17C657" w14:textId="77777777" w:rsidTr="002B0541">
        <w:trPr>
          <w:trHeight w:val="537"/>
        </w:trPr>
        <w:tc>
          <w:tcPr>
            <w:tcW w:w="26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0456C5" w14:textId="18B353EC" w:rsidR="00696177" w:rsidRPr="00B85F75" w:rsidRDefault="00696177" w:rsidP="002B0541">
            <w:pPr>
              <w:spacing w:line="276" w:lineRule="auto"/>
              <w:rPr>
                <w:rFonts w:ascii="Calibri" w:eastAsiaTheme="minorHAnsi" w:hAnsi="Calibri" w:cs="Calibri"/>
                <w:b/>
                <w:bCs/>
                <w:color w:val="000000"/>
                <w:sz w:val="22"/>
                <w:szCs w:val="22"/>
                <w:lang w:eastAsia="en-US"/>
              </w:rPr>
            </w:pPr>
            <w:r>
              <w:rPr>
                <w:b/>
                <w:bCs/>
                <w:color w:val="000000"/>
                <w:sz w:val="22"/>
                <w:szCs w:val="22"/>
                <w:lang w:eastAsia="en-US"/>
              </w:rPr>
              <w:t>Bendra</w:t>
            </w:r>
            <w:r w:rsidRPr="00B85F75">
              <w:rPr>
                <w:b/>
                <w:bCs/>
                <w:color w:val="000000"/>
                <w:sz w:val="22"/>
                <w:szCs w:val="22"/>
                <w:lang w:eastAsia="en-US"/>
              </w:rPr>
              <w:t xml:space="preserve"> Sutarties kaina </w:t>
            </w:r>
            <w:r w:rsidRPr="003B13F7">
              <w:rPr>
                <w:b/>
                <w:bCs/>
                <w:color w:val="000000"/>
                <w:sz w:val="22"/>
                <w:szCs w:val="22"/>
                <w:lang w:eastAsia="en-US"/>
              </w:rPr>
              <w:t>su PVM</w:t>
            </w:r>
          </w:p>
        </w:tc>
        <w:tc>
          <w:tcPr>
            <w:tcW w:w="72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819084" w14:textId="1CEA5191" w:rsidR="00696177" w:rsidRDefault="00696177" w:rsidP="002B0541">
            <w:pPr>
              <w:tabs>
                <w:tab w:val="right" w:leader="underscore" w:pos="6972"/>
              </w:tabs>
              <w:spacing w:line="276" w:lineRule="auto"/>
              <w:rPr>
                <w:rFonts w:eastAsiaTheme="minorHAnsi"/>
                <w:iCs/>
                <w:color w:val="000000"/>
                <w:sz w:val="22"/>
                <w:szCs w:val="22"/>
                <w:lang w:eastAsia="en-US"/>
              </w:rPr>
            </w:pPr>
            <w:r>
              <w:rPr>
                <w:rFonts w:eastAsiaTheme="minorHAnsi"/>
                <w:iCs/>
                <w:color w:val="000000"/>
                <w:sz w:val="22"/>
                <w:szCs w:val="22"/>
                <w:lang w:eastAsia="en-US"/>
              </w:rPr>
              <w:t xml:space="preserve"> Eur </w:t>
            </w:r>
          </w:p>
          <w:p w14:paraId="669206B2" w14:textId="7C4B5418" w:rsidR="00696177" w:rsidRPr="00020FF0" w:rsidRDefault="00696177" w:rsidP="003C7BE4">
            <w:pPr>
              <w:tabs>
                <w:tab w:val="right" w:leader="underscore" w:pos="6972"/>
              </w:tabs>
              <w:spacing w:line="276" w:lineRule="auto"/>
              <w:rPr>
                <w:rFonts w:eastAsiaTheme="minorHAnsi"/>
                <w:iCs/>
                <w:color w:val="000000"/>
                <w:sz w:val="22"/>
                <w:szCs w:val="22"/>
                <w:lang w:eastAsia="en-US"/>
              </w:rPr>
            </w:pPr>
            <w:r>
              <w:rPr>
                <w:rFonts w:eastAsiaTheme="minorHAnsi"/>
                <w:iCs/>
                <w:color w:val="000000"/>
                <w:sz w:val="22"/>
                <w:szCs w:val="22"/>
                <w:lang w:eastAsia="en-US"/>
              </w:rPr>
              <w:t>(</w:t>
            </w:r>
            <w:r w:rsidR="003C7BE4">
              <w:rPr>
                <w:rFonts w:eastAsiaTheme="minorHAnsi"/>
                <w:iCs/>
                <w:color w:val="000000"/>
                <w:sz w:val="22"/>
                <w:szCs w:val="22"/>
                <w:lang w:eastAsia="en-US"/>
              </w:rPr>
              <w:t>.......................................</w:t>
            </w:r>
            <w:r w:rsidR="007B431D">
              <w:rPr>
                <w:rFonts w:eastAsiaTheme="minorHAnsi"/>
                <w:iCs/>
                <w:color w:val="000000"/>
                <w:sz w:val="22"/>
                <w:szCs w:val="22"/>
                <w:lang w:eastAsia="en-US"/>
              </w:rPr>
              <w:t>)</w:t>
            </w:r>
            <w:r w:rsidR="003B3EC8">
              <w:rPr>
                <w:rFonts w:eastAsiaTheme="minorHAnsi"/>
                <w:iCs/>
                <w:color w:val="000000"/>
                <w:sz w:val="22"/>
                <w:szCs w:val="22"/>
                <w:lang w:eastAsia="en-US"/>
              </w:rPr>
              <w:t xml:space="preserve">                                                    </w:t>
            </w:r>
          </w:p>
        </w:tc>
      </w:tr>
      <w:bookmarkEnd w:id="4"/>
    </w:tbl>
    <w:p w14:paraId="3120C9F3" w14:textId="77777777" w:rsidR="00696177" w:rsidRPr="00E75359" w:rsidRDefault="00696177" w:rsidP="00696177">
      <w:pPr>
        <w:widowControl w:val="0"/>
        <w:spacing w:line="276" w:lineRule="auto"/>
        <w:ind w:firstLine="709"/>
        <w:jc w:val="both"/>
        <w:rPr>
          <w:sz w:val="22"/>
        </w:rPr>
      </w:pPr>
    </w:p>
    <w:p w14:paraId="01B94CA0" w14:textId="77777777" w:rsidR="00B514B7" w:rsidRPr="007A72CF" w:rsidRDefault="00B514B7" w:rsidP="00AA184D">
      <w:pPr>
        <w:widowControl w:val="0"/>
        <w:spacing w:line="276" w:lineRule="auto"/>
        <w:ind w:firstLine="567"/>
        <w:jc w:val="both"/>
        <w:rPr>
          <w:sz w:val="22"/>
        </w:rPr>
      </w:pPr>
      <w:r w:rsidRPr="007A72CF">
        <w:rPr>
          <w:sz w:val="22"/>
        </w:rPr>
        <w:t xml:space="preserve">3.2. Darbų kainos apskaičiavimo būdas – </w:t>
      </w:r>
      <w:r w:rsidRPr="007A72CF">
        <w:rPr>
          <w:b/>
          <w:sz w:val="22"/>
        </w:rPr>
        <w:t xml:space="preserve">fiksuota kaina. </w:t>
      </w:r>
      <w:r w:rsidRPr="007A72CF">
        <w:rPr>
          <w:sz w:val="22"/>
        </w:rPr>
        <w:t>Bet koks kiekis, kuris gali būti nustatytas Techninėje specifikacijoje ir jos priedėliuose yra orientacinis (projektinis) ir neturi būti laikomas faktiniu ir tiksliu Darbų, kuriuos Rangovui reikia atlikti, kiekiu. Darbų faktinių kiekių neatitikimas orientaciniams (projektiniams) kiekiams, kurie gali būti nustatyti priskiriamas Rangovo atsakomybei ir rizikai, išskyrus tuos atvejus kai Darbų faktinis kiekis skiriasi nuo orientacinių (projektinių) kiekių (skaičiuojant pinigine verte)</w:t>
      </w:r>
      <w:r w:rsidRPr="007A72CF">
        <w:rPr>
          <w:b/>
          <w:sz w:val="22"/>
        </w:rPr>
        <w:t xml:space="preserve"> </w:t>
      </w:r>
      <w:r w:rsidRPr="007A72CF">
        <w:rPr>
          <w:sz w:val="22"/>
        </w:rPr>
        <w:t xml:space="preserve">daugiau kaip </w:t>
      </w:r>
      <w:r w:rsidRPr="007A72CF">
        <w:rPr>
          <w:b/>
          <w:sz w:val="22"/>
        </w:rPr>
        <w:t>15 procentų</w:t>
      </w:r>
      <w:r w:rsidRPr="007A72CF">
        <w:rPr>
          <w:sz w:val="22"/>
        </w:rPr>
        <w:t>, skaičiuojant nuo Pradinės sutarties vertės. Sutarties kaina keičiama  atliekant sutarties keitimą taikant kiekių (apimčių) keitimo sąlygas, nurodytas Metodikos</w:t>
      </w:r>
      <w:r w:rsidRPr="007A72CF">
        <w:rPr>
          <w:sz w:val="22"/>
          <w:vertAlign w:val="superscript"/>
        </w:rPr>
        <w:footnoteReference w:id="1"/>
      </w:r>
      <w:r w:rsidRPr="007A72CF">
        <w:rPr>
          <w:sz w:val="22"/>
        </w:rPr>
        <w:t xml:space="preserve"> III skyriuje.</w:t>
      </w:r>
    </w:p>
    <w:p w14:paraId="3CBD372B" w14:textId="77777777" w:rsidR="00B514B7" w:rsidRPr="007A72CF" w:rsidRDefault="00B514B7" w:rsidP="00AA184D">
      <w:pPr>
        <w:widowControl w:val="0"/>
        <w:spacing w:line="276" w:lineRule="auto"/>
        <w:ind w:firstLine="567"/>
        <w:jc w:val="both"/>
        <w:rPr>
          <w:sz w:val="22"/>
          <w:szCs w:val="22"/>
        </w:rPr>
      </w:pPr>
      <w:r w:rsidRPr="007A72CF">
        <w:rPr>
          <w:sz w:val="22"/>
          <w:szCs w:val="22"/>
        </w:rPr>
        <w:t xml:space="preserve">3.3. Šalys susitaria, kad Užsakovas sumoka Rangovui už tinkamai ir laiku atliktus, užbaigtus darbus pagal kainas, nurodytas Sutarties priede Nr. 3. </w:t>
      </w:r>
    </w:p>
    <w:p w14:paraId="41FA4A6F" w14:textId="2BE316CB" w:rsidR="00B514B7" w:rsidRPr="007A72CF" w:rsidRDefault="00B514B7" w:rsidP="00AA184D">
      <w:pPr>
        <w:widowControl w:val="0"/>
        <w:spacing w:line="276" w:lineRule="auto"/>
        <w:ind w:firstLine="567"/>
        <w:jc w:val="both"/>
        <w:rPr>
          <w:sz w:val="22"/>
          <w:szCs w:val="22"/>
        </w:rPr>
      </w:pPr>
      <w:r w:rsidRPr="007A72CF">
        <w:rPr>
          <w:bCs/>
          <w:sz w:val="22"/>
          <w:szCs w:val="22"/>
        </w:rPr>
        <w:t xml:space="preserve">3.4. </w:t>
      </w:r>
      <w:r w:rsidRPr="007A72CF">
        <w:rPr>
          <w:sz w:val="22"/>
          <w:szCs w:val="22"/>
        </w:rPr>
        <w:t>Mokėjimai atliekami</w:t>
      </w:r>
      <w:r w:rsidRPr="007A72CF">
        <w:rPr>
          <w:sz w:val="22"/>
          <w:szCs w:val="22"/>
          <w:bdr w:val="none" w:sz="0" w:space="0" w:color="auto" w:frame="1"/>
        </w:rPr>
        <w:t xml:space="preserve"> per 30 (trisdešimt)</w:t>
      </w:r>
      <w:r w:rsidRPr="007A72CF">
        <w:rPr>
          <w:sz w:val="22"/>
          <w:szCs w:val="22"/>
        </w:rPr>
        <w:t xml:space="preserve"> dienų po PVM sąskaitos-faktūros, Rangovo išrašytos pagal abiejų Šalių pasirašytą darbų priėmimo-perdavimo aktą, pateikimo. Sąskaitas – faktūras Rangovas privalo pateikti ne vėliau kaip iki kito mėnesio 5 d. Atliktų darbų aktą ruošia Rangovas. Užsakovui ar techniniam prižiūrėtojui pageidaujant, Rangovas privalo detalizuoti informaciją. PVM sąskaita-faktūra pateikiama „</w:t>
      </w:r>
      <w:r w:rsidR="00B75EEE">
        <w:rPr>
          <w:sz w:val="22"/>
          <w:szCs w:val="22"/>
        </w:rPr>
        <w:t>SABIS</w:t>
      </w:r>
      <w:r w:rsidRPr="007A72CF">
        <w:rPr>
          <w:sz w:val="22"/>
          <w:szCs w:val="22"/>
        </w:rPr>
        <w:t>“ priemonėmis.</w:t>
      </w:r>
    </w:p>
    <w:p w14:paraId="3A065EB0" w14:textId="77777777" w:rsidR="00B514B7" w:rsidRPr="007A72CF" w:rsidRDefault="00B514B7" w:rsidP="00AA184D">
      <w:pPr>
        <w:spacing w:line="276" w:lineRule="auto"/>
        <w:ind w:firstLine="567"/>
        <w:jc w:val="both"/>
        <w:rPr>
          <w:rFonts w:eastAsia="Calibri"/>
          <w:sz w:val="22"/>
          <w:szCs w:val="22"/>
        </w:rPr>
      </w:pPr>
      <w:r w:rsidRPr="007A72CF">
        <w:rPr>
          <w:rFonts w:eastAsia="Calibri"/>
          <w:sz w:val="22"/>
        </w:rPr>
        <w:t>3.5. Už darbus nemokama, jeigu Rangovas juos atlieka savavališkai, nesilaikydamas Sutarties sąlygų.</w:t>
      </w:r>
    </w:p>
    <w:p w14:paraId="216B6207" w14:textId="77777777" w:rsidR="00B514B7" w:rsidRPr="007A72CF" w:rsidRDefault="00B514B7" w:rsidP="00AA184D">
      <w:pPr>
        <w:spacing w:line="276" w:lineRule="auto"/>
        <w:ind w:firstLine="567"/>
        <w:jc w:val="both"/>
        <w:rPr>
          <w:rFonts w:eastAsia="Calibri"/>
          <w:sz w:val="22"/>
        </w:rPr>
      </w:pPr>
      <w:r w:rsidRPr="007A72CF">
        <w:rPr>
          <w:rFonts w:eastAsia="Calibri"/>
          <w:sz w:val="22"/>
        </w:rPr>
        <w:t>3.6. Savavališkai atliktus darbus Rangovas savo sąskaita privalo ištaisyti arba likviduoti.</w:t>
      </w:r>
    </w:p>
    <w:p w14:paraId="2F9C6316" w14:textId="77777777" w:rsidR="00B514B7" w:rsidRPr="007A72CF" w:rsidRDefault="00B514B7" w:rsidP="00AA184D">
      <w:pPr>
        <w:spacing w:line="276" w:lineRule="auto"/>
        <w:ind w:firstLine="567"/>
        <w:jc w:val="both"/>
        <w:rPr>
          <w:sz w:val="22"/>
          <w:szCs w:val="22"/>
        </w:rPr>
      </w:pPr>
      <w:r w:rsidRPr="007A72CF">
        <w:rPr>
          <w:sz w:val="22"/>
          <w:szCs w:val="22"/>
        </w:rPr>
        <w:lastRenderedPageBreak/>
        <w:t>3.7. Užsakovas už atliktus darbus Rangovui atsiskaito mokėjimo pavedimu į Rangovo nurodytą banko sąskaitą:</w:t>
      </w:r>
    </w:p>
    <w:p w14:paraId="1D9213D8" w14:textId="77777777" w:rsidR="00B514B7" w:rsidRPr="007A72CF" w:rsidRDefault="00B514B7" w:rsidP="00AA184D">
      <w:pPr>
        <w:spacing w:line="276" w:lineRule="auto"/>
        <w:ind w:firstLine="567"/>
        <w:jc w:val="both"/>
        <w:rPr>
          <w:i/>
          <w:sz w:val="22"/>
          <w:szCs w:val="22"/>
        </w:rPr>
      </w:pPr>
      <w:r w:rsidRPr="007A72CF">
        <w:rPr>
          <w:sz w:val="22"/>
          <w:szCs w:val="22"/>
        </w:rPr>
        <w:t xml:space="preserve">Sąskaitos Nr. </w:t>
      </w:r>
      <w:r w:rsidRPr="007A72CF">
        <w:rPr>
          <w:i/>
          <w:sz w:val="22"/>
          <w:szCs w:val="22"/>
        </w:rPr>
        <w:t>(nurodyti sąskaitos numerį);</w:t>
      </w:r>
    </w:p>
    <w:p w14:paraId="080FF893" w14:textId="77777777" w:rsidR="00B514B7" w:rsidRPr="007A72CF" w:rsidRDefault="00B514B7" w:rsidP="00AA184D">
      <w:pPr>
        <w:spacing w:line="276" w:lineRule="auto"/>
        <w:ind w:firstLine="567"/>
        <w:jc w:val="both"/>
        <w:rPr>
          <w:i/>
          <w:sz w:val="22"/>
          <w:szCs w:val="22"/>
        </w:rPr>
      </w:pPr>
      <w:r w:rsidRPr="007A72CF">
        <w:rPr>
          <w:i/>
          <w:sz w:val="22"/>
          <w:szCs w:val="22"/>
        </w:rPr>
        <w:t>(nurodyti banko pavadinimą)</w:t>
      </w:r>
      <w:r w:rsidRPr="007A72CF">
        <w:rPr>
          <w:sz w:val="22"/>
          <w:szCs w:val="22"/>
        </w:rPr>
        <w:t xml:space="preserve"> bankas</w:t>
      </w:r>
      <w:r w:rsidRPr="007A72CF">
        <w:rPr>
          <w:i/>
          <w:sz w:val="22"/>
          <w:szCs w:val="22"/>
        </w:rPr>
        <w:t>;</w:t>
      </w:r>
    </w:p>
    <w:p w14:paraId="67BFCE3B" w14:textId="77777777" w:rsidR="00B514B7" w:rsidRPr="007A72CF" w:rsidRDefault="00B514B7" w:rsidP="00AA184D">
      <w:pPr>
        <w:spacing w:line="276" w:lineRule="auto"/>
        <w:ind w:firstLine="567"/>
        <w:jc w:val="both"/>
        <w:rPr>
          <w:i/>
          <w:sz w:val="22"/>
          <w:szCs w:val="22"/>
        </w:rPr>
      </w:pPr>
      <w:r w:rsidRPr="007A72CF">
        <w:rPr>
          <w:sz w:val="22"/>
          <w:szCs w:val="22"/>
        </w:rPr>
        <w:t xml:space="preserve">Banko kodas </w:t>
      </w:r>
      <w:r w:rsidRPr="007A72CF">
        <w:rPr>
          <w:i/>
          <w:sz w:val="22"/>
          <w:szCs w:val="22"/>
        </w:rPr>
        <w:t>(nurodyti banko kodą).</w:t>
      </w:r>
    </w:p>
    <w:p w14:paraId="44579B6E" w14:textId="77777777" w:rsidR="00B514B7" w:rsidRPr="007A72CF" w:rsidRDefault="00B514B7" w:rsidP="00AA184D">
      <w:pPr>
        <w:spacing w:line="276" w:lineRule="auto"/>
        <w:ind w:firstLine="567"/>
        <w:jc w:val="both"/>
        <w:rPr>
          <w:sz w:val="22"/>
          <w:szCs w:val="22"/>
        </w:rPr>
      </w:pPr>
      <w:r w:rsidRPr="007A72CF">
        <w:rPr>
          <w:sz w:val="22"/>
          <w:szCs w:val="22"/>
        </w:rPr>
        <w:t>3.8. Sutarties kainos keitimas galimas šiais atvejais:</w:t>
      </w:r>
    </w:p>
    <w:p w14:paraId="6FF2974F" w14:textId="77777777" w:rsidR="00B514B7" w:rsidRPr="007A72CF" w:rsidRDefault="00B514B7" w:rsidP="00AA184D">
      <w:pPr>
        <w:spacing w:line="276" w:lineRule="auto"/>
        <w:ind w:firstLine="567"/>
        <w:jc w:val="both"/>
        <w:rPr>
          <w:sz w:val="22"/>
          <w:szCs w:val="22"/>
        </w:rPr>
      </w:pPr>
      <w:r w:rsidRPr="007A72CF">
        <w:rPr>
          <w:sz w:val="22"/>
          <w:szCs w:val="22"/>
        </w:rPr>
        <w:t>3.8.1. Sutarties kainą (įkainius) peržiūrint dėl pasikeitusių mokesčių:</w:t>
      </w:r>
    </w:p>
    <w:p w14:paraId="48A3B56C" w14:textId="7AF67D99" w:rsidR="00B514B7" w:rsidRDefault="00B514B7" w:rsidP="00AA184D">
      <w:pPr>
        <w:spacing w:line="276" w:lineRule="auto"/>
        <w:ind w:firstLine="567"/>
        <w:jc w:val="both"/>
        <w:rPr>
          <w:sz w:val="22"/>
          <w:szCs w:val="22"/>
        </w:rPr>
      </w:pPr>
      <w:r w:rsidRPr="007A72CF">
        <w:rPr>
          <w:sz w:val="22"/>
          <w:szCs w:val="22"/>
        </w:rPr>
        <w:t xml:space="preserve">3.8.1.1. Sutartyje numatyta kaina keičiama jei sutarties galiojimo laikotarpiu Lietuvos Respublikos įstatymų ir kitų teisės aktų nustatyta tvarka pakeičiamas pridėtinės vertės mokestis. Nauja kaina pradedama taikyti nuo pakeisto pridėtinės vertės mokesčio dydžio patvirtinimo ir paskelbimo teisės aktų nustatyta tvarka dienos. Kaina be pridėtinės vertės mokesčio nesikeičia, keičiasi tik pridėtinės vertės mokesčio dydis. </w:t>
      </w:r>
    </w:p>
    <w:p w14:paraId="141D7B71" w14:textId="77777777" w:rsidR="00CD4236" w:rsidRPr="00B71C5D" w:rsidRDefault="00CD4236" w:rsidP="00CD4236">
      <w:pPr>
        <w:spacing w:line="276" w:lineRule="auto"/>
        <w:ind w:firstLine="567"/>
        <w:jc w:val="both"/>
        <w:rPr>
          <w:sz w:val="22"/>
          <w:szCs w:val="22"/>
        </w:rPr>
      </w:pPr>
      <w:r w:rsidRPr="000412C1">
        <w:rPr>
          <w:sz w:val="22"/>
          <w:szCs w:val="22"/>
        </w:rPr>
        <w:t xml:space="preserve">3.8.1.2. Sutarties kaina keičiama jeigu Lietuvos Respublikos statistikos departamento (www.stat.gov.lt) kas mėnesį skelbiamo statybos sąnaudų elementų kainų indekso pagal statinių tipą „Inžineriniai tinklai“ (toliau – SSKI) reikšmė pakinta daugiau </w:t>
      </w:r>
      <w:r w:rsidRPr="00B71C5D">
        <w:rPr>
          <w:sz w:val="22"/>
          <w:szCs w:val="22"/>
        </w:rPr>
        <w:t>kaip 5 proc.;</w:t>
      </w:r>
    </w:p>
    <w:p w14:paraId="4A156C47" w14:textId="77777777" w:rsidR="00CD4236" w:rsidRPr="00B71C5D" w:rsidRDefault="00CD4236" w:rsidP="00CD4236">
      <w:pPr>
        <w:spacing w:line="276" w:lineRule="auto"/>
        <w:ind w:firstLine="567"/>
        <w:jc w:val="both"/>
        <w:rPr>
          <w:sz w:val="22"/>
          <w:szCs w:val="22"/>
        </w:rPr>
      </w:pPr>
      <w:r w:rsidRPr="00B71C5D">
        <w:rPr>
          <w:sz w:val="22"/>
          <w:szCs w:val="22"/>
        </w:rPr>
        <w:t>3.8.1.3. Statybos darbų įkainiai perskaičiuojami dėl kainų lygio pokyčio juos padauginant iš SSKI pokyčio koeficiento, kuris apskaičiuojamas pagal toliau nurodytą formulę:</w:t>
      </w:r>
    </w:p>
    <w:p w14:paraId="32E7AB8C" w14:textId="77777777" w:rsidR="00CD4236" w:rsidRPr="00B71C5D" w:rsidRDefault="00CD4236" w:rsidP="00CD4236">
      <w:pPr>
        <w:spacing w:line="276" w:lineRule="auto"/>
        <w:ind w:firstLine="567"/>
        <w:jc w:val="both"/>
        <w:rPr>
          <w:sz w:val="22"/>
          <w:szCs w:val="22"/>
        </w:rPr>
      </w:pPr>
      <w:r w:rsidRPr="00B71C5D">
        <w:rPr>
          <w:sz w:val="22"/>
          <w:szCs w:val="22"/>
        </w:rPr>
        <w:t xml:space="preserve">K = </w:t>
      </w:r>
      <w:proofErr w:type="spellStart"/>
      <w:r w:rsidRPr="00B71C5D">
        <w:rPr>
          <w:sz w:val="22"/>
          <w:szCs w:val="22"/>
        </w:rPr>
        <w:t>IP</w:t>
      </w:r>
      <w:r w:rsidRPr="00B71C5D">
        <w:rPr>
          <w:sz w:val="22"/>
          <w:szCs w:val="22"/>
          <w:vertAlign w:val="subscript"/>
        </w:rPr>
        <w:t>b</w:t>
      </w:r>
      <w:proofErr w:type="spellEnd"/>
      <w:r w:rsidRPr="00B71C5D">
        <w:rPr>
          <w:sz w:val="22"/>
          <w:szCs w:val="22"/>
        </w:rPr>
        <w:t xml:space="preserve"> / </w:t>
      </w:r>
      <w:proofErr w:type="spellStart"/>
      <w:r w:rsidRPr="00B71C5D">
        <w:rPr>
          <w:sz w:val="22"/>
          <w:szCs w:val="22"/>
        </w:rPr>
        <w:t>IP</w:t>
      </w:r>
      <w:r w:rsidRPr="00B71C5D">
        <w:rPr>
          <w:sz w:val="22"/>
          <w:szCs w:val="22"/>
          <w:vertAlign w:val="subscript"/>
        </w:rPr>
        <w:t>r</w:t>
      </w:r>
      <w:proofErr w:type="spellEnd"/>
      <w:r w:rsidRPr="00B71C5D">
        <w:rPr>
          <w:sz w:val="22"/>
          <w:szCs w:val="22"/>
        </w:rPr>
        <w:t>, kur:</w:t>
      </w:r>
      <w:r w:rsidRPr="00B71C5D">
        <w:rPr>
          <w:sz w:val="22"/>
          <w:szCs w:val="22"/>
        </w:rPr>
        <w:tab/>
      </w:r>
    </w:p>
    <w:p w14:paraId="7CACE5D5" w14:textId="77777777" w:rsidR="00CD4236" w:rsidRPr="00B71C5D" w:rsidRDefault="00CD4236" w:rsidP="00CD4236">
      <w:pPr>
        <w:spacing w:line="276" w:lineRule="auto"/>
        <w:ind w:firstLine="567"/>
        <w:jc w:val="both"/>
        <w:rPr>
          <w:sz w:val="22"/>
          <w:szCs w:val="22"/>
        </w:rPr>
      </w:pPr>
      <w:r w:rsidRPr="00B71C5D">
        <w:rPr>
          <w:sz w:val="22"/>
          <w:szCs w:val="22"/>
        </w:rPr>
        <w:tab/>
        <w:t>K – SSKI pokyčio koeficientas;</w:t>
      </w:r>
    </w:p>
    <w:p w14:paraId="0FFA23A1" w14:textId="77777777" w:rsidR="00CD4236" w:rsidRPr="00B71C5D" w:rsidRDefault="00CD4236" w:rsidP="00CD4236">
      <w:pPr>
        <w:spacing w:line="276" w:lineRule="auto"/>
        <w:ind w:firstLine="567"/>
        <w:jc w:val="both"/>
        <w:rPr>
          <w:sz w:val="22"/>
          <w:szCs w:val="22"/>
        </w:rPr>
      </w:pPr>
      <w:r w:rsidRPr="00B71C5D">
        <w:rPr>
          <w:sz w:val="22"/>
          <w:szCs w:val="22"/>
        </w:rPr>
        <w:tab/>
      </w:r>
      <w:proofErr w:type="spellStart"/>
      <w:r w:rsidRPr="00B71C5D">
        <w:rPr>
          <w:sz w:val="22"/>
          <w:szCs w:val="22"/>
        </w:rPr>
        <w:t>IP</w:t>
      </w:r>
      <w:r w:rsidRPr="00B71C5D">
        <w:rPr>
          <w:sz w:val="22"/>
          <w:szCs w:val="22"/>
          <w:vertAlign w:val="subscript"/>
        </w:rPr>
        <w:t>r</w:t>
      </w:r>
      <w:proofErr w:type="spellEnd"/>
      <w:r w:rsidRPr="00B71C5D">
        <w:rPr>
          <w:sz w:val="22"/>
          <w:szCs w:val="22"/>
          <w:vertAlign w:val="subscript"/>
        </w:rPr>
        <w:t xml:space="preserve"> </w:t>
      </w:r>
      <w:r w:rsidRPr="00B71C5D">
        <w:rPr>
          <w:sz w:val="22"/>
          <w:szCs w:val="22"/>
        </w:rPr>
        <w:t>– SSKI reikšmė laikotarpio pradžioje;</w:t>
      </w:r>
    </w:p>
    <w:p w14:paraId="0A3585B9" w14:textId="77777777" w:rsidR="00CD4236" w:rsidRPr="00B71C5D" w:rsidRDefault="00CD4236" w:rsidP="00CD4236">
      <w:pPr>
        <w:spacing w:line="276" w:lineRule="auto"/>
        <w:ind w:firstLine="567"/>
        <w:jc w:val="both"/>
        <w:rPr>
          <w:sz w:val="22"/>
          <w:szCs w:val="22"/>
        </w:rPr>
      </w:pPr>
      <w:r w:rsidRPr="00B71C5D">
        <w:rPr>
          <w:sz w:val="22"/>
          <w:szCs w:val="22"/>
        </w:rPr>
        <w:tab/>
      </w:r>
      <w:proofErr w:type="spellStart"/>
      <w:r w:rsidRPr="00B71C5D">
        <w:rPr>
          <w:sz w:val="22"/>
          <w:szCs w:val="22"/>
        </w:rPr>
        <w:t>IP</w:t>
      </w:r>
      <w:r w:rsidRPr="00B71C5D">
        <w:rPr>
          <w:sz w:val="22"/>
          <w:szCs w:val="22"/>
          <w:vertAlign w:val="subscript"/>
        </w:rPr>
        <w:t>b</w:t>
      </w:r>
      <w:proofErr w:type="spellEnd"/>
      <w:r w:rsidRPr="00B71C5D">
        <w:rPr>
          <w:sz w:val="22"/>
          <w:szCs w:val="22"/>
        </w:rPr>
        <w:t xml:space="preserve"> – SSKI reikšmė laikotarpio pabaigoje.</w:t>
      </w:r>
    </w:p>
    <w:p w14:paraId="4257C075" w14:textId="77777777" w:rsidR="00CD4236" w:rsidRPr="00B71C5D" w:rsidRDefault="00CD4236" w:rsidP="00CD4236">
      <w:pPr>
        <w:spacing w:line="276" w:lineRule="auto"/>
        <w:ind w:firstLine="567"/>
        <w:jc w:val="both"/>
        <w:rPr>
          <w:sz w:val="22"/>
          <w:szCs w:val="22"/>
        </w:rPr>
      </w:pPr>
      <w:r w:rsidRPr="00B71C5D">
        <w:rPr>
          <w:sz w:val="22"/>
          <w:szCs w:val="22"/>
        </w:rPr>
        <w:t>3.8.1.4. Sutarties kaina perskaičiuojama pagal žemiau pateiktą formulę:</w:t>
      </w:r>
    </w:p>
    <w:p w14:paraId="3B7F0F76" w14:textId="77777777" w:rsidR="00CD4236" w:rsidRPr="00B71C5D" w:rsidRDefault="00CD4236" w:rsidP="00CD4236">
      <w:pPr>
        <w:spacing w:line="276" w:lineRule="auto"/>
        <w:ind w:firstLine="567"/>
        <w:jc w:val="both"/>
        <w:rPr>
          <w:sz w:val="22"/>
          <w:szCs w:val="22"/>
        </w:rPr>
      </w:pPr>
      <w:proofErr w:type="spellStart"/>
      <w:r w:rsidRPr="00B71C5D">
        <w:rPr>
          <w:sz w:val="22"/>
          <w:szCs w:val="22"/>
        </w:rPr>
        <w:t>C</w:t>
      </w:r>
      <w:r w:rsidRPr="00B71C5D">
        <w:rPr>
          <w:sz w:val="22"/>
          <w:szCs w:val="22"/>
          <w:vertAlign w:val="subscript"/>
        </w:rPr>
        <w:t>pn</w:t>
      </w:r>
      <w:proofErr w:type="spellEnd"/>
      <w:r w:rsidRPr="00B71C5D">
        <w:rPr>
          <w:sz w:val="22"/>
          <w:szCs w:val="22"/>
        </w:rPr>
        <w:t xml:space="preserve"> = </w:t>
      </w:r>
      <w:proofErr w:type="spellStart"/>
      <w:r w:rsidRPr="00B71C5D">
        <w:rPr>
          <w:sz w:val="22"/>
          <w:szCs w:val="22"/>
        </w:rPr>
        <w:t>S</w:t>
      </w:r>
      <w:r w:rsidRPr="00B71C5D">
        <w:rPr>
          <w:sz w:val="22"/>
          <w:szCs w:val="22"/>
          <w:vertAlign w:val="subscript"/>
        </w:rPr>
        <w:t>n</w:t>
      </w:r>
      <w:proofErr w:type="spellEnd"/>
      <w:r w:rsidRPr="00B71C5D">
        <w:rPr>
          <w:sz w:val="22"/>
          <w:szCs w:val="22"/>
        </w:rPr>
        <w:t xml:space="preserve"> x(1+ (K - 5)/100), kur </w:t>
      </w:r>
    </w:p>
    <w:p w14:paraId="1480FC3C" w14:textId="77777777" w:rsidR="00CD4236" w:rsidRPr="00B71C5D" w:rsidRDefault="00CD4236" w:rsidP="00CD4236">
      <w:pPr>
        <w:spacing w:line="276" w:lineRule="auto"/>
        <w:ind w:firstLine="567"/>
        <w:jc w:val="both"/>
        <w:rPr>
          <w:sz w:val="22"/>
          <w:szCs w:val="22"/>
        </w:rPr>
      </w:pPr>
      <w:proofErr w:type="spellStart"/>
      <w:r w:rsidRPr="00B71C5D">
        <w:rPr>
          <w:sz w:val="22"/>
          <w:szCs w:val="22"/>
        </w:rPr>
        <w:t>C</w:t>
      </w:r>
      <w:r w:rsidRPr="00B71C5D">
        <w:rPr>
          <w:sz w:val="22"/>
          <w:szCs w:val="22"/>
          <w:vertAlign w:val="subscript"/>
        </w:rPr>
        <w:t>pn</w:t>
      </w:r>
      <w:proofErr w:type="spellEnd"/>
      <w:r w:rsidRPr="00B71C5D">
        <w:rPr>
          <w:sz w:val="22"/>
          <w:szCs w:val="22"/>
          <w:vertAlign w:val="subscript"/>
        </w:rPr>
        <w:t xml:space="preserve"> </w:t>
      </w:r>
      <w:r w:rsidRPr="00B71C5D">
        <w:rPr>
          <w:sz w:val="22"/>
          <w:szCs w:val="22"/>
        </w:rPr>
        <w:t>– perskaičiuota kaina;</w:t>
      </w:r>
    </w:p>
    <w:p w14:paraId="33593F86" w14:textId="77777777" w:rsidR="00CD4236" w:rsidRPr="00B71C5D" w:rsidRDefault="00CD4236" w:rsidP="00CD4236">
      <w:pPr>
        <w:spacing w:line="276" w:lineRule="auto"/>
        <w:ind w:firstLine="567"/>
        <w:jc w:val="both"/>
        <w:rPr>
          <w:sz w:val="22"/>
          <w:szCs w:val="22"/>
        </w:rPr>
      </w:pPr>
      <w:proofErr w:type="spellStart"/>
      <w:r w:rsidRPr="00B71C5D">
        <w:rPr>
          <w:sz w:val="22"/>
          <w:szCs w:val="22"/>
        </w:rPr>
        <w:t>S</w:t>
      </w:r>
      <w:r w:rsidRPr="00B71C5D">
        <w:rPr>
          <w:sz w:val="22"/>
          <w:szCs w:val="22"/>
          <w:vertAlign w:val="subscript"/>
        </w:rPr>
        <w:t>n</w:t>
      </w:r>
      <w:proofErr w:type="spellEnd"/>
      <w:r w:rsidRPr="00B71C5D">
        <w:rPr>
          <w:sz w:val="22"/>
          <w:szCs w:val="22"/>
        </w:rPr>
        <w:t xml:space="preserve"> - Sutartyje numatytas kaina;</w:t>
      </w:r>
    </w:p>
    <w:p w14:paraId="01E6B43A" w14:textId="77777777" w:rsidR="00CD4236" w:rsidRPr="00B71C5D" w:rsidRDefault="00CD4236" w:rsidP="00CD4236">
      <w:pPr>
        <w:spacing w:line="276" w:lineRule="auto"/>
        <w:ind w:firstLine="567"/>
        <w:jc w:val="both"/>
        <w:rPr>
          <w:sz w:val="22"/>
          <w:szCs w:val="22"/>
        </w:rPr>
      </w:pPr>
      <w:r w:rsidRPr="00B71C5D">
        <w:rPr>
          <w:sz w:val="22"/>
          <w:szCs w:val="22"/>
        </w:rPr>
        <w:t>K – SSKI pokyčio koeficientas;</w:t>
      </w:r>
    </w:p>
    <w:p w14:paraId="0A9CBF8F" w14:textId="77777777" w:rsidR="00CD4236" w:rsidRPr="000412C1" w:rsidRDefault="00CD4236" w:rsidP="00CD4236">
      <w:pPr>
        <w:spacing w:line="276" w:lineRule="auto"/>
        <w:ind w:firstLine="567"/>
        <w:jc w:val="both"/>
        <w:rPr>
          <w:sz w:val="22"/>
          <w:szCs w:val="22"/>
        </w:rPr>
      </w:pPr>
      <w:r w:rsidRPr="00B71C5D">
        <w:rPr>
          <w:sz w:val="22"/>
          <w:szCs w:val="22"/>
        </w:rPr>
        <w:t xml:space="preserve">3.8.1.4. Laikotarpis yra bet koks laikotarpis, kurio pradžia yra ne ankstesnė, negu pasiūlymų pateikimo Pirkime termino (t. y. pirkimo dokumentuose nustatyta pasiūlymo pateikimo data) pabaigos mėnuo ir ne vėlesnė, negu paskutiniojo Atliktų darbų akto pagal Sutartį sudarymo diena. Pvz., jei pasiūlymo pateikimo galutinis terminas pirkimo dokumentuose buvo nurodytas 2021-03-15, pirmą kartą perskaičiuojant įkainius </w:t>
      </w:r>
      <w:proofErr w:type="spellStart"/>
      <w:r w:rsidRPr="00B71C5D">
        <w:rPr>
          <w:sz w:val="22"/>
          <w:szCs w:val="22"/>
        </w:rPr>
        <w:t>IPr</w:t>
      </w:r>
      <w:proofErr w:type="spellEnd"/>
      <w:r w:rsidRPr="00B71C5D">
        <w:rPr>
          <w:sz w:val="22"/>
          <w:szCs w:val="22"/>
        </w:rPr>
        <w:t xml:space="preserve"> (SSKI reikšmė laikotarpio pradžioje) naudojama kovo mėn. SSKI. Tuo atveju, kai, pvz., SSKI pokytis didesnis kaip 5 proc., koeficiento K apskaičiavimui kaip </w:t>
      </w:r>
      <w:proofErr w:type="spellStart"/>
      <w:r w:rsidRPr="00B71C5D">
        <w:rPr>
          <w:sz w:val="22"/>
          <w:szCs w:val="22"/>
        </w:rPr>
        <w:t>IPb</w:t>
      </w:r>
      <w:proofErr w:type="spellEnd"/>
      <w:r w:rsidRPr="00B71C5D">
        <w:rPr>
          <w:sz w:val="22"/>
          <w:szCs w:val="22"/>
        </w:rPr>
        <w:t xml:space="preserve"> (SSKI reikšmė laikotarpio pabaigoje) naudojamas paskutinis tuo metu žinomas indeksas.</w:t>
      </w:r>
      <w:r w:rsidRPr="000412C1">
        <w:rPr>
          <w:sz w:val="22"/>
          <w:szCs w:val="22"/>
        </w:rPr>
        <w:t xml:space="preserve"> </w:t>
      </w:r>
    </w:p>
    <w:p w14:paraId="3A6D840E" w14:textId="77777777" w:rsidR="00CD4236" w:rsidRPr="00897D1D" w:rsidRDefault="00CD4236" w:rsidP="00CD4236">
      <w:pPr>
        <w:spacing w:line="276" w:lineRule="auto"/>
        <w:ind w:firstLine="567"/>
        <w:jc w:val="both"/>
        <w:rPr>
          <w:sz w:val="22"/>
          <w:szCs w:val="22"/>
        </w:rPr>
      </w:pPr>
      <w:r w:rsidRPr="000412C1">
        <w:rPr>
          <w:sz w:val="22"/>
          <w:szCs w:val="22"/>
        </w:rPr>
        <w:t>3.8.1.5. Šalys privalo sudaryti Susitarimą dėl įkainių perskaičiavimo per 10 darbo dienų nuo Šalies prašymo kitai Šaliai perskaičiuoti kainą pateikimo dienos. Šalys privalo Susitarime nurodyti SSKI reikšmę laikotarpio pradžioje, SSKI reikšmę laikotarpio pabaigoje ir jos nustatymo datą, SSKI pokyčio koeficientą perskaičiuotą pradinės sutarties vertę, perskaičiuotą statybos darbų, sutarties įvykdymo užtikrinimo ir Rangovo civilinės atsakomybės privalomojo draudimo sumą (šios sumos turi būti padauginamos iš SSKI pokyčio koeficiento) bei kitą perskaičiavimui reikšmingą informaciją;</w:t>
      </w:r>
    </w:p>
    <w:p w14:paraId="166FD2EA" w14:textId="77777777" w:rsidR="00CD4236" w:rsidRPr="00897D1D" w:rsidRDefault="00CD4236" w:rsidP="00CD4236">
      <w:pPr>
        <w:spacing w:line="276" w:lineRule="auto"/>
        <w:ind w:firstLine="567"/>
        <w:jc w:val="both"/>
        <w:rPr>
          <w:sz w:val="22"/>
          <w:szCs w:val="22"/>
        </w:rPr>
      </w:pPr>
      <w:r w:rsidRPr="00897D1D">
        <w:rPr>
          <w:sz w:val="22"/>
          <w:szCs w:val="22"/>
        </w:rPr>
        <w:t>3.8.1.6. po to, kai Šalys sudaro Susitarimą dėl kainos perskaičiavimo, perskaičiuota kaina taikomi Statybos darbams, kurie yra įtraukiami į Atliktų darbų aktus (kaip per ataskaitinį laikotarpį atlikti Darbai), Rangovo pateikiamus po Šalies prašymo kitai Šaliai perskaičiuoti kainą pateikimo. Jeigu dėl susitarimo sudarymui reikalingo laiko gali vėluoti atliktų darbų aktų pateikimas, Rangovas turi teisę:</w:t>
      </w:r>
    </w:p>
    <w:p w14:paraId="5AFB0A49" w14:textId="77777777" w:rsidR="00CD4236" w:rsidRPr="00897D1D" w:rsidRDefault="00CD4236" w:rsidP="00CD4236">
      <w:pPr>
        <w:spacing w:line="276" w:lineRule="auto"/>
        <w:ind w:firstLine="567"/>
        <w:jc w:val="both"/>
        <w:rPr>
          <w:sz w:val="22"/>
          <w:szCs w:val="22"/>
        </w:rPr>
      </w:pPr>
      <w:r w:rsidRPr="00897D1D">
        <w:rPr>
          <w:sz w:val="22"/>
          <w:szCs w:val="22"/>
        </w:rPr>
        <w:t>3.8.1.7. arba pateikti atliktų darbų aktą su neperskaičiuota kaina ir perskaičiavimą atlikti kitame atliktų darbų akte;</w:t>
      </w:r>
    </w:p>
    <w:p w14:paraId="6BC683F5" w14:textId="77777777" w:rsidR="00CD4236" w:rsidRPr="00897D1D" w:rsidRDefault="00CD4236" w:rsidP="00CD4236">
      <w:pPr>
        <w:spacing w:line="276" w:lineRule="auto"/>
        <w:ind w:firstLine="567"/>
        <w:jc w:val="both"/>
        <w:rPr>
          <w:sz w:val="22"/>
          <w:szCs w:val="22"/>
        </w:rPr>
      </w:pPr>
      <w:r w:rsidRPr="00897D1D">
        <w:rPr>
          <w:sz w:val="22"/>
          <w:szCs w:val="22"/>
        </w:rPr>
        <w:t>3.8.1.8. arba sustabdyti atliktų darbų akto pateikimą iki bus perskaičiuota kaina;</w:t>
      </w:r>
    </w:p>
    <w:p w14:paraId="39C14E5B" w14:textId="77777777" w:rsidR="00CD4236" w:rsidRPr="00897D1D" w:rsidRDefault="00CD4236" w:rsidP="00CD4236">
      <w:pPr>
        <w:spacing w:line="276" w:lineRule="auto"/>
        <w:ind w:firstLine="567"/>
        <w:jc w:val="both"/>
        <w:rPr>
          <w:sz w:val="22"/>
          <w:szCs w:val="22"/>
        </w:rPr>
      </w:pPr>
      <w:r w:rsidRPr="00897D1D">
        <w:rPr>
          <w:sz w:val="22"/>
          <w:szCs w:val="22"/>
        </w:rPr>
        <w:t xml:space="preserve">3.8.1.9. Sutarties kainos peržiūra atliekama ne dažniau nei kas 6 mėnesiai. </w:t>
      </w:r>
    </w:p>
    <w:p w14:paraId="47E7D8BE" w14:textId="77777777" w:rsidR="00CD4236" w:rsidRPr="00897D1D" w:rsidRDefault="00CD4236" w:rsidP="00CD4236">
      <w:pPr>
        <w:spacing w:line="276" w:lineRule="auto"/>
        <w:ind w:firstLine="567"/>
        <w:jc w:val="both"/>
        <w:rPr>
          <w:sz w:val="22"/>
          <w:szCs w:val="22"/>
        </w:rPr>
      </w:pPr>
      <w:r w:rsidRPr="00897D1D">
        <w:rPr>
          <w:sz w:val="22"/>
          <w:szCs w:val="22"/>
        </w:rPr>
        <w:t>3.8.1.10. vėlesnis kainos perskaičiavimas negali apimti laikotarpio, už kurį jau buvo atliktas perskaičiavimas;</w:t>
      </w:r>
    </w:p>
    <w:p w14:paraId="2472C924" w14:textId="77777777" w:rsidR="00CD4236" w:rsidRPr="00897D1D" w:rsidRDefault="00CD4236" w:rsidP="00CD4236">
      <w:pPr>
        <w:spacing w:line="276" w:lineRule="auto"/>
        <w:ind w:firstLine="567"/>
        <w:jc w:val="both"/>
        <w:rPr>
          <w:sz w:val="22"/>
          <w:szCs w:val="22"/>
        </w:rPr>
      </w:pPr>
      <w:r w:rsidRPr="00897D1D">
        <w:rPr>
          <w:sz w:val="22"/>
          <w:szCs w:val="22"/>
        </w:rPr>
        <w:lastRenderedPageBreak/>
        <w:t>3.8.1.11. jeigu Darbai vėluoja dėl Rangovo kaltės kaina neperskaičiuojami.</w:t>
      </w:r>
    </w:p>
    <w:p w14:paraId="1D698805" w14:textId="0699D5D6" w:rsidR="00897D1D" w:rsidRPr="007A72CF" w:rsidRDefault="00897D1D" w:rsidP="00AA184D">
      <w:pPr>
        <w:tabs>
          <w:tab w:val="left" w:pos="1134"/>
        </w:tabs>
        <w:spacing w:line="276" w:lineRule="auto"/>
        <w:ind w:firstLine="567"/>
        <w:jc w:val="both"/>
        <w:rPr>
          <w:sz w:val="22"/>
          <w:szCs w:val="22"/>
        </w:rPr>
      </w:pPr>
      <w:r w:rsidRPr="00897D1D">
        <w:rPr>
          <w:sz w:val="22"/>
          <w:szCs w:val="22"/>
        </w:rPr>
        <w:t>3.9.</w:t>
      </w:r>
      <w:r w:rsidRPr="00897D1D">
        <w:rPr>
          <w:sz w:val="22"/>
          <w:szCs w:val="22"/>
        </w:rPr>
        <w:tab/>
        <w:t>Kiekio (apimties) keitimas forminamas tokia tvarka:</w:t>
      </w:r>
    </w:p>
    <w:p w14:paraId="4B73D6A9" w14:textId="77777777" w:rsidR="00B514B7" w:rsidRPr="007A72CF" w:rsidRDefault="00B514B7" w:rsidP="00AA184D">
      <w:pPr>
        <w:numPr>
          <w:ilvl w:val="2"/>
          <w:numId w:val="13"/>
        </w:numPr>
        <w:pBdr>
          <w:top w:val="nil"/>
          <w:left w:val="nil"/>
          <w:bottom w:val="nil"/>
          <w:right w:val="nil"/>
          <w:between w:val="nil"/>
          <w:bar w:val="nil"/>
        </w:pBdr>
        <w:tabs>
          <w:tab w:val="left" w:pos="993"/>
          <w:tab w:val="left" w:pos="1134"/>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Jei būtina / tikslinga atsisakyti atskiro Darbo ar būtina / tikslinga mažinti Darbų kiekį (apimtį), Rangovas pateikia nedaromų Darbų kiekių žiniaraštį (sąmatą), kuriame nurodo nedaromų Darbų kainas. </w:t>
      </w:r>
    </w:p>
    <w:p w14:paraId="35FEF6D9" w14:textId="77777777" w:rsidR="00B514B7" w:rsidRPr="007A72CF" w:rsidRDefault="00B514B7" w:rsidP="00AA184D">
      <w:pPr>
        <w:numPr>
          <w:ilvl w:val="2"/>
          <w:numId w:val="13"/>
        </w:numPr>
        <w:pBdr>
          <w:top w:val="nil"/>
          <w:left w:val="nil"/>
          <w:bottom w:val="nil"/>
          <w:right w:val="nil"/>
          <w:between w:val="nil"/>
          <w:bar w:val="nil"/>
        </w:pBdr>
        <w:tabs>
          <w:tab w:val="left" w:pos="993"/>
          <w:tab w:val="left" w:pos="1134"/>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Jei Sutartyje numatytą atskirą Darbą (ar jo dalį) būtina / tikslinga keisti kitu Darbu, Rangovas pateikia nedaromų Darbų kiekių žiniaraštį (sąmatą), kuriame nurodo nedaromų Darbų kainas ir siūlymą dėl keistinų darbų, t. y. vietoj nedaromų Darbų – siūlomų atlikti Darbų kiekių žiniaraštį (sąmatą) ir  kiekio (apimties) keitimą pagrindžiančius dokumentus. </w:t>
      </w:r>
    </w:p>
    <w:p w14:paraId="1150BA6D" w14:textId="77777777" w:rsidR="00B514B7" w:rsidRPr="007A72CF" w:rsidRDefault="00B514B7" w:rsidP="00AA184D">
      <w:pPr>
        <w:numPr>
          <w:ilvl w:val="2"/>
          <w:numId w:val="13"/>
        </w:numPr>
        <w:pBdr>
          <w:top w:val="nil"/>
          <w:left w:val="nil"/>
          <w:bottom w:val="nil"/>
          <w:right w:val="nil"/>
          <w:between w:val="nil"/>
          <w:bar w:val="nil"/>
        </w:pBdr>
        <w:tabs>
          <w:tab w:val="left" w:pos="1134"/>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Jei būtina / tikslinga atlikti Papildomus darbus, viršijant Papildomų darbų įsigijimo vertę, nurodytą Sutarties 3.12. p., Rangovas pateikia raštu siūlymą dėl papildomų darbų, technines specifikacijas (jeigu reikia) ir papildomų darbų kiekių žiniaraščius, ir, Užsakovui įvertinus Rangovo siūlymą, nustatoma, ar pakeitimas galimas atsižvelgiant į Sutarties sąlygas. </w:t>
      </w:r>
    </w:p>
    <w:p w14:paraId="610CA809" w14:textId="7D2F0C80" w:rsidR="00B514B7" w:rsidRPr="007A72CF" w:rsidRDefault="00B514B7" w:rsidP="00AA184D">
      <w:pPr>
        <w:numPr>
          <w:ilvl w:val="1"/>
          <w:numId w:val="13"/>
        </w:numPr>
        <w:pBdr>
          <w:top w:val="nil"/>
          <w:left w:val="nil"/>
          <w:bottom w:val="nil"/>
          <w:right w:val="nil"/>
          <w:between w:val="nil"/>
          <w:bar w:val="nil"/>
        </w:pBdr>
        <w:tabs>
          <w:tab w:val="left" w:pos="1134"/>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Jei keičiant kiekį (apimtį) Darbai keičiami kitais Darbais, tokie Darbų pakeitimai neturi pabloginti Sutarties rezultato.</w:t>
      </w:r>
    </w:p>
    <w:p w14:paraId="3D974334" w14:textId="77777777" w:rsidR="00B514B7" w:rsidRPr="007A72CF" w:rsidRDefault="00B514B7" w:rsidP="00AA184D">
      <w:pPr>
        <w:numPr>
          <w:ilvl w:val="1"/>
          <w:numId w:val="13"/>
        </w:numPr>
        <w:pBdr>
          <w:top w:val="nil"/>
          <w:left w:val="nil"/>
          <w:bottom w:val="nil"/>
          <w:right w:val="nil"/>
          <w:between w:val="nil"/>
          <w:bar w:val="nil"/>
        </w:pBdr>
        <w:tabs>
          <w:tab w:val="left" w:pos="1134"/>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Kiekio (apimties) keitimas įforminamas Šalių pasirašomu papildomu susitarimu, kuris laikomas sudėtine Sutarties dalimi.</w:t>
      </w:r>
    </w:p>
    <w:p w14:paraId="6EF9E4E0" w14:textId="77777777" w:rsidR="00B514B7" w:rsidRPr="007A72CF" w:rsidRDefault="00B514B7" w:rsidP="00AA184D">
      <w:pPr>
        <w:numPr>
          <w:ilvl w:val="1"/>
          <w:numId w:val="13"/>
        </w:numPr>
        <w:pBdr>
          <w:top w:val="nil"/>
          <w:left w:val="nil"/>
          <w:bottom w:val="nil"/>
          <w:right w:val="nil"/>
          <w:between w:val="nil"/>
          <w:bar w:val="nil"/>
        </w:pBdr>
        <w:tabs>
          <w:tab w:val="left" w:pos="1134"/>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Užsakovas faktiškai gali įsigyti iki </w:t>
      </w:r>
      <w:r w:rsidRPr="007A72CF">
        <w:rPr>
          <w:rFonts w:eastAsia="Arial Unicode MS"/>
          <w:b/>
          <w:noProof/>
          <w:sz w:val="22"/>
          <w:szCs w:val="22"/>
          <w:bdr w:val="nil"/>
          <w:lang w:eastAsia="en-US"/>
        </w:rPr>
        <w:t>15 procentų</w:t>
      </w:r>
      <w:r w:rsidRPr="007A72CF">
        <w:rPr>
          <w:rFonts w:eastAsia="Arial Unicode MS"/>
          <w:noProof/>
          <w:sz w:val="22"/>
          <w:szCs w:val="22"/>
          <w:bdr w:val="nil"/>
          <w:lang w:eastAsia="en-US"/>
        </w:rPr>
        <w:t xml:space="preserve"> didesnį darbų kiekį, nei nurodyta Sutartyje neatliekant papildomų pirkimų procedūrų esant šioms aplinkybėms: </w:t>
      </w:r>
    </w:p>
    <w:p w14:paraId="03CE4E0E" w14:textId="77777777" w:rsidR="00B514B7" w:rsidRPr="007A72CF" w:rsidRDefault="00B514B7" w:rsidP="00AA184D">
      <w:pPr>
        <w:numPr>
          <w:ilvl w:val="2"/>
          <w:numId w:val="13"/>
        </w:numPr>
        <w:pBdr>
          <w:top w:val="nil"/>
          <w:left w:val="nil"/>
          <w:bottom w:val="nil"/>
          <w:right w:val="nil"/>
          <w:between w:val="nil"/>
          <w:bar w:val="nil"/>
        </w:pBdr>
        <w:tabs>
          <w:tab w:val="left" w:pos="1276"/>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 duomenų apie inžinerinius tinklus, kitus objekte esančius statinius, jų įrengimą nebuvimas arba klaidingi duomenys;</w:t>
      </w:r>
    </w:p>
    <w:p w14:paraId="1C951920" w14:textId="77777777" w:rsidR="00B514B7" w:rsidRPr="007A72CF" w:rsidRDefault="00B514B7" w:rsidP="00AA184D">
      <w:pPr>
        <w:numPr>
          <w:ilvl w:val="2"/>
          <w:numId w:val="13"/>
        </w:numPr>
        <w:pBdr>
          <w:top w:val="nil"/>
          <w:left w:val="nil"/>
          <w:bottom w:val="nil"/>
          <w:right w:val="nil"/>
          <w:between w:val="nil"/>
          <w:bar w:val="nil"/>
        </w:pBdr>
        <w:tabs>
          <w:tab w:val="left" w:pos="1276"/>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 aiškiai įrodomi praleidimai, neatitikimai ar klaidos Užsakovo pateiktoje techninėje specifikacijoje ar Darbų vykdymo metu paaiškėjusios situacijos nesutapimas su Techninio projekto duomenimis, kurių Rangovas pagrįstai negalėjo numatyti;</w:t>
      </w:r>
    </w:p>
    <w:p w14:paraId="1EF19048" w14:textId="77777777" w:rsidR="00B514B7" w:rsidRPr="007A72CF" w:rsidRDefault="00B514B7" w:rsidP="00AA184D">
      <w:pPr>
        <w:numPr>
          <w:ilvl w:val="2"/>
          <w:numId w:val="13"/>
        </w:numPr>
        <w:pBdr>
          <w:top w:val="nil"/>
          <w:left w:val="nil"/>
          <w:bottom w:val="nil"/>
          <w:right w:val="nil"/>
          <w:between w:val="nil"/>
          <w:bar w:val="nil"/>
        </w:pBdr>
        <w:tabs>
          <w:tab w:val="left" w:pos="1276"/>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 Darbus kontroliuojančių institucijų ar teisės aktų, susijusių su vykdomais Darbais, reikalavimų pasikeitimas Sutarties vykdymo metu;</w:t>
      </w:r>
    </w:p>
    <w:p w14:paraId="3438E1B7" w14:textId="77777777" w:rsidR="00B514B7" w:rsidRPr="007A72CF" w:rsidRDefault="00B514B7" w:rsidP="00AA184D">
      <w:pPr>
        <w:numPr>
          <w:ilvl w:val="2"/>
          <w:numId w:val="13"/>
        </w:numPr>
        <w:pBdr>
          <w:top w:val="nil"/>
          <w:left w:val="nil"/>
          <w:bottom w:val="nil"/>
          <w:right w:val="nil"/>
          <w:between w:val="nil"/>
          <w:bar w:val="nil"/>
        </w:pBdr>
        <w:tabs>
          <w:tab w:val="left" w:pos="1276"/>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 įvykdyto ar vykdomo projekto vientisumo užtikrinimas;</w:t>
      </w:r>
    </w:p>
    <w:p w14:paraId="0537EEDE" w14:textId="77777777" w:rsidR="00B514B7" w:rsidRPr="007A72CF" w:rsidRDefault="00B514B7" w:rsidP="00AA184D">
      <w:pPr>
        <w:numPr>
          <w:ilvl w:val="2"/>
          <w:numId w:val="13"/>
        </w:numPr>
        <w:pBdr>
          <w:top w:val="nil"/>
          <w:left w:val="nil"/>
          <w:bottom w:val="nil"/>
          <w:right w:val="nil"/>
          <w:between w:val="nil"/>
          <w:bar w:val="nil"/>
        </w:pBdr>
        <w:tabs>
          <w:tab w:val="left" w:pos="1276"/>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 kai būtina atlikti papildomą, Sutartyje nenumatytą, Darbą, be kurio Rangovas negali tinkamai įvykdyti Sutarties;</w:t>
      </w:r>
    </w:p>
    <w:p w14:paraId="4DD375C4" w14:textId="77777777" w:rsidR="00B514B7" w:rsidRPr="007A72CF" w:rsidRDefault="00B514B7" w:rsidP="00AA184D">
      <w:pPr>
        <w:numPr>
          <w:ilvl w:val="2"/>
          <w:numId w:val="13"/>
        </w:numPr>
        <w:pBdr>
          <w:top w:val="nil"/>
          <w:left w:val="nil"/>
          <w:bottom w:val="nil"/>
          <w:right w:val="nil"/>
          <w:between w:val="nil"/>
          <w:bar w:val="nil"/>
        </w:pBdr>
        <w:tabs>
          <w:tab w:val="left" w:pos="1276"/>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 kai Techniniame  projekte nurodytos medžiagos, įranga, prekės ar kt. turi būti keičiamos kitomis, ne brangesnėmis ir ne blogesnių savybių, medžiagomis, įranga, prekėmis, nes jos negaminamos (neparduodamos) ir pateikiami tai įrodantys dokumentai. </w:t>
      </w:r>
    </w:p>
    <w:p w14:paraId="4459C61B" w14:textId="77777777" w:rsidR="00B514B7" w:rsidRPr="007A72CF" w:rsidRDefault="00B514B7" w:rsidP="00AA184D">
      <w:pPr>
        <w:numPr>
          <w:ilvl w:val="1"/>
          <w:numId w:val="13"/>
        </w:numPr>
        <w:pBdr>
          <w:top w:val="nil"/>
          <w:left w:val="nil"/>
          <w:bottom w:val="nil"/>
          <w:right w:val="nil"/>
          <w:between w:val="nil"/>
          <w:bar w:val="nil"/>
        </w:pBdr>
        <w:tabs>
          <w:tab w:val="left" w:pos="1134"/>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Darbų kiekis (apimtis) keičiamas (papildomi, atsisakomi Darbai) dėl dalies perkamų Darbų ar jų kiekio (apimties) atsisakymo, vienų Darbų pakeitimo kitais ar naujų įsigijimo, kai viršijama Papildomų darbų įsigijimo vertė, nurodyta Sutarties 3.12 p. Darbų kiekio (apimties) keitimas galimas šiais atvejais:</w:t>
      </w:r>
    </w:p>
    <w:p w14:paraId="4311D4D9" w14:textId="77777777" w:rsidR="00B514B7" w:rsidRPr="007A72CF" w:rsidRDefault="00B514B7" w:rsidP="00AA184D">
      <w:pPr>
        <w:numPr>
          <w:ilvl w:val="2"/>
          <w:numId w:val="13"/>
        </w:numPr>
        <w:pBdr>
          <w:top w:val="nil"/>
          <w:left w:val="nil"/>
          <w:bottom w:val="nil"/>
          <w:right w:val="nil"/>
          <w:between w:val="nil"/>
          <w:bar w:val="nil"/>
        </w:pBdr>
        <w:tabs>
          <w:tab w:val="left" w:pos="1134"/>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kai būtina iš Rangovo pirkti Papildomų darbų, kurie nebuvo įtraukti į pirminį pirkimą, kai yra visos šios sąlygos kartu:</w:t>
      </w:r>
    </w:p>
    <w:p w14:paraId="1E1F56E9"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5" w:name="part_1b26488820d64cba8da0fde039926482"/>
      <w:bookmarkEnd w:id="5"/>
      <w:r w:rsidRPr="007A72CF">
        <w:rPr>
          <w:rFonts w:eastAsia="Arial Unicode MS"/>
          <w:noProof/>
          <w:sz w:val="22"/>
          <w:szCs w:val="22"/>
          <w:bdr w:val="nil"/>
          <w:lang w:eastAsia="en-US"/>
        </w:rPr>
        <w:t xml:space="preserve">Rangovo pakeitimas negalimas dėl ekonominių ar techninių priežasčių (pavyzdžiui, dėl pagal pirminį pirkimą įsigytos Įrangos, paslaugų ar įrenginių pakeičiamumo ir sąveikumo reikalavimų užtikrinimo) ir dėl to, kad Užsakovui sukeltų didelių nepatogumų ar nemažą išlaidų dubliavimą; </w:t>
      </w:r>
    </w:p>
    <w:p w14:paraId="3355E676"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6" w:name="part_7206d6faedf94ad082dd05f960a95e23"/>
      <w:bookmarkEnd w:id="6"/>
      <w:r w:rsidRPr="007A72CF">
        <w:rPr>
          <w:rFonts w:eastAsia="Arial Unicode MS"/>
          <w:noProof/>
          <w:sz w:val="22"/>
          <w:szCs w:val="22"/>
          <w:bdr w:val="nil"/>
          <w:lang w:eastAsia="en-US"/>
        </w:rPr>
        <w:t>atskiro pakeitimo vertė neviršija 50 procentų, o bendra atskirų pakeitimų pagal šį punktą vertė – 100 procentų Pradinės Sutarties vertės;</w:t>
      </w:r>
    </w:p>
    <w:p w14:paraId="01771117" w14:textId="77777777" w:rsidR="00B514B7" w:rsidRPr="007A72CF" w:rsidRDefault="00B514B7" w:rsidP="00B514B7">
      <w:pPr>
        <w:numPr>
          <w:ilvl w:val="2"/>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7" w:name="part_c908f7e28c734ae78952c6a9c926c939"/>
      <w:bookmarkEnd w:id="7"/>
      <w:r w:rsidRPr="007A72CF">
        <w:rPr>
          <w:rFonts w:eastAsia="Arial Unicode MS"/>
          <w:noProof/>
          <w:sz w:val="22"/>
          <w:szCs w:val="22"/>
          <w:bdr w:val="nil"/>
          <w:lang w:eastAsia="en-US"/>
        </w:rPr>
        <w:t>kai kiekio (apimties) keitimo poreikis atsirado dėl aplinkybių, kurių protingas ir apdairus Užsakovas negalėjo numatyti, ir kai kartu yra visos šios sąlygos:</w:t>
      </w:r>
    </w:p>
    <w:p w14:paraId="4FD75920"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8" w:name="part_f0fc0b8e6ddb44a5a2ad7ea758545375"/>
      <w:bookmarkEnd w:id="8"/>
      <w:r w:rsidRPr="007A72CF">
        <w:rPr>
          <w:rFonts w:eastAsia="Arial Unicode MS"/>
          <w:noProof/>
          <w:sz w:val="22"/>
          <w:szCs w:val="22"/>
          <w:bdr w:val="nil"/>
          <w:lang w:eastAsia="en-US"/>
        </w:rPr>
        <w:t>pakeitimas iš esmės nepakeičia Sutarties pobūdžio;</w:t>
      </w:r>
    </w:p>
    <w:p w14:paraId="1382FC31"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9" w:name="part_e4c676bdab1c44278db900ee139dd4c1"/>
      <w:bookmarkEnd w:id="9"/>
      <w:r w:rsidRPr="007A72CF">
        <w:rPr>
          <w:rFonts w:eastAsia="Arial Unicode MS"/>
          <w:noProof/>
          <w:sz w:val="22"/>
          <w:szCs w:val="22"/>
          <w:bdr w:val="nil"/>
          <w:lang w:eastAsia="en-US"/>
        </w:rPr>
        <w:t xml:space="preserve">atskiro pakeitimo vertė neviršija 50 procentų, o bendra atskirų pakeitimų pagal šį punktą vertė – 100 procentų Pradinės Sutarties vertės. Tokiais pakeitimais negali būti siekiama išvengti Pirkimų, atliekamų </w:t>
      </w:r>
      <w:r w:rsidRPr="007A72CF">
        <w:rPr>
          <w:rFonts w:eastAsia="Arial Unicode MS"/>
          <w:noProof/>
          <w:sz w:val="22"/>
          <w:szCs w:val="22"/>
          <w:bdr w:val="nil"/>
          <w:lang w:eastAsia="en-US"/>
        </w:rPr>
        <w:lastRenderedPageBreak/>
        <w:t>vandentvarkos, energetikos, transporto ar pašto paslaugų srities perkančiųjų subjektų,  įstatyme pirkimui nustatytos tvarkos taikymo.</w:t>
      </w:r>
    </w:p>
    <w:p w14:paraId="2311A165"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nenumatytos aplinkybės reiškia aplinkybes,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panaudotų išteklių ir numatomos Sutarties vertės santykį rengiantis ją sudaryti;</w:t>
      </w:r>
    </w:p>
    <w:p w14:paraId="76695F01" w14:textId="77777777" w:rsidR="00B514B7" w:rsidRPr="007A72CF" w:rsidRDefault="00B514B7" w:rsidP="00B514B7">
      <w:pPr>
        <w:numPr>
          <w:ilvl w:val="2"/>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10" w:name="part_45f2be1313a1465daef0741fb18bcc75"/>
      <w:bookmarkEnd w:id="10"/>
      <w:r w:rsidRPr="007A72CF">
        <w:rPr>
          <w:rFonts w:eastAsia="Arial Unicode MS"/>
          <w:noProof/>
          <w:sz w:val="22"/>
          <w:szCs w:val="22"/>
          <w:bdr w:val="nil"/>
          <w:lang w:eastAsia="en-US"/>
        </w:rPr>
        <w:t>kai kiekio (apimties) keitimas, neatsižvelgiant į jo vertę, nėra esminis, kaip nustatyta Pirkimų, atliekamų vandentvarkos, energetikos, transporto ar pašto paslaugų srities perkančiųjų subjektų, įstatymo  97 straipsnio 4 dalyje;</w:t>
      </w:r>
    </w:p>
    <w:p w14:paraId="436E95DC" w14:textId="77777777" w:rsidR="00B514B7" w:rsidRPr="007A72CF" w:rsidRDefault="00B514B7" w:rsidP="00B514B7">
      <w:pPr>
        <w:numPr>
          <w:ilvl w:val="2"/>
          <w:numId w:val="13"/>
        </w:numPr>
        <w:pBdr>
          <w:top w:val="nil"/>
          <w:left w:val="nil"/>
          <w:bottom w:val="nil"/>
          <w:right w:val="nil"/>
          <w:between w:val="nil"/>
          <w:bar w:val="nil"/>
        </w:pBdr>
        <w:spacing w:line="276" w:lineRule="auto"/>
        <w:ind w:left="0" w:firstLine="567"/>
        <w:contextualSpacing/>
        <w:jc w:val="both"/>
        <w:rPr>
          <w:rFonts w:eastAsia="Arial Unicode MS"/>
          <w:noProof/>
          <w:szCs w:val="24"/>
          <w:bdr w:val="nil"/>
          <w:lang w:eastAsia="en-US"/>
        </w:rPr>
      </w:pPr>
      <w:bookmarkStart w:id="11" w:name="part_8eedc3bca6df48baaf10018972c89079"/>
      <w:bookmarkEnd w:id="11"/>
      <w:r w:rsidRPr="007A72CF">
        <w:rPr>
          <w:rFonts w:eastAsia="Arial Unicode MS"/>
          <w:noProof/>
          <w:sz w:val="22"/>
          <w:szCs w:val="22"/>
          <w:bdr w:val="nil"/>
          <w:lang w:eastAsia="en-US"/>
        </w:rPr>
        <w:t>kai tenkinamos visos šios sąlygos kartu:</w:t>
      </w:r>
    </w:p>
    <w:p w14:paraId="0477F35D"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12" w:name="part_a3e0da0b0e2e48d18d2e960f4b22062e"/>
      <w:bookmarkEnd w:id="12"/>
      <w:r w:rsidRPr="007A72CF">
        <w:rPr>
          <w:rFonts w:eastAsia="Arial Unicode MS"/>
          <w:noProof/>
          <w:sz w:val="22"/>
          <w:szCs w:val="22"/>
          <w:bdr w:val="nil"/>
          <w:lang w:eastAsia="en-US"/>
        </w:rPr>
        <w:t xml:space="preserve">bendra atskirų pakeitimų pagal šį papunktį vertė neviršija atitinkamų tarptautinio pirkimo vertės ribų; </w:t>
      </w:r>
    </w:p>
    <w:p w14:paraId="08BFF37B"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13" w:name="part_6cf5582d5a194349aad79a71952186ae"/>
      <w:bookmarkEnd w:id="13"/>
      <w:r w:rsidRPr="007A72CF">
        <w:rPr>
          <w:rFonts w:eastAsia="Arial Unicode MS"/>
          <w:noProof/>
          <w:sz w:val="22"/>
          <w:szCs w:val="22"/>
          <w:bdr w:val="nil"/>
          <w:lang w:eastAsia="en-US"/>
        </w:rPr>
        <w:t>bendra atskirų pakeitimų pagal šį papunktį vertė neviršija 15 procentų Pradinės Sutarties vertės;</w:t>
      </w:r>
    </w:p>
    <w:p w14:paraId="46EC6E1B"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14" w:name="part_f771b70ea0284b52aa0cb660c3de8347"/>
      <w:bookmarkEnd w:id="14"/>
      <w:r w:rsidRPr="007A72CF">
        <w:rPr>
          <w:rFonts w:eastAsia="Arial Unicode MS"/>
          <w:noProof/>
          <w:sz w:val="22"/>
          <w:szCs w:val="22"/>
          <w:bdr w:val="nil"/>
          <w:lang w:eastAsia="en-US"/>
        </w:rPr>
        <w:t>keičiant kiekį (apimtį) iš esmės nepakeičiamas Sutarties pobūdis;</w:t>
      </w:r>
    </w:p>
    <w:p w14:paraId="7748D307" w14:textId="77777777" w:rsidR="00B514B7" w:rsidRPr="007A72CF" w:rsidRDefault="00B514B7" w:rsidP="00B514B7">
      <w:pPr>
        <w:numPr>
          <w:ilvl w:val="2"/>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pakeitimas, neatsižvelgiant į jo vertę, nėra esminis, t. y. juo nepakeičiamas Sutarties bendrasis pobūdis. Pakeitimas laikomas esminiu, kai dėl jo: </w:t>
      </w:r>
    </w:p>
    <w:p w14:paraId="3FD4AFD9"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nustatoma nauja sąlyga, kurią įtraukus į pradinį pirkimą būtų galima priimti kitų dalyvių pasiūlymus ar pirkimas sudomintų daugiau tiekėjų; </w:t>
      </w:r>
    </w:p>
    <w:p w14:paraId="5D6AFEDB"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pakeičiama ekonominė Sutarties pusiausvyra Rangovo naudai taip, kaip nebuvo aptarta Sutartyje, arba labai padidėja Sutarties apimtis.</w:t>
      </w:r>
    </w:p>
    <w:p w14:paraId="6CC00E64" w14:textId="25CE3972" w:rsidR="00B514B7" w:rsidRPr="007A72CF" w:rsidRDefault="00B514B7" w:rsidP="00B514B7">
      <w:pPr>
        <w:spacing w:line="276" w:lineRule="auto"/>
        <w:ind w:right="-79" w:firstLine="567"/>
        <w:jc w:val="both"/>
        <w:rPr>
          <w:sz w:val="22"/>
          <w:szCs w:val="22"/>
          <w:lang w:eastAsia="en-US"/>
        </w:rPr>
      </w:pPr>
      <w:r w:rsidRPr="007A72CF">
        <w:rPr>
          <w:sz w:val="22"/>
          <w:szCs w:val="22"/>
          <w:lang w:eastAsia="en-US"/>
        </w:rPr>
        <w:t>3.1</w:t>
      </w:r>
      <w:r w:rsidR="001C7537">
        <w:rPr>
          <w:sz w:val="22"/>
          <w:szCs w:val="22"/>
          <w:lang w:eastAsia="en-US"/>
        </w:rPr>
        <w:t>4</w:t>
      </w:r>
      <w:r w:rsidRPr="007A72CF">
        <w:rPr>
          <w:sz w:val="22"/>
          <w:szCs w:val="22"/>
          <w:lang w:eastAsia="en-US"/>
        </w:rPr>
        <w:t>. Papildomi/nenumatyti  darbai įforminami atskiru dokumentu, kurį  turi pasirašyti visi darbų proceso dalyviai. Šiame dokumente nurodomi papildomų darbų pavadinimai, kiekiai, vienetai, argumentai, pagrindžiantys papildomų darbų būtinybę, techniniai sprendiniai, papildomų darbų kainos (įkainių) pagrindimas ir skaičiavimas.</w:t>
      </w:r>
    </w:p>
    <w:p w14:paraId="1EF515AE" w14:textId="6F35732B" w:rsidR="00B514B7" w:rsidRPr="007A72CF" w:rsidRDefault="001C7537" w:rsidP="00B514B7">
      <w:pPr>
        <w:spacing w:line="276" w:lineRule="auto"/>
        <w:ind w:right="-79" w:firstLine="567"/>
        <w:jc w:val="both"/>
        <w:rPr>
          <w:sz w:val="22"/>
          <w:szCs w:val="22"/>
          <w:lang w:eastAsia="en-US"/>
        </w:rPr>
      </w:pPr>
      <w:r>
        <w:rPr>
          <w:sz w:val="22"/>
          <w:szCs w:val="22"/>
          <w:lang w:eastAsia="en-US"/>
        </w:rPr>
        <w:t>3.15</w:t>
      </w:r>
      <w:r w:rsidR="00B514B7" w:rsidRPr="007A72CF">
        <w:rPr>
          <w:sz w:val="22"/>
          <w:szCs w:val="22"/>
          <w:lang w:eastAsia="en-US"/>
        </w:rPr>
        <w:t>. Rangovas gali pradėti vykdyti papildomus darbus tik pasirašius papildomą susitarimą dėl papildomų/nenumatytų darbų, priešingu atveju bus laikoma, kad Rangovas darbus vykdo savavališkai.</w:t>
      </w:r>
    </w:p>
    <w:p w14:paraId="4833324D" w14:textId="77777777" w:rsidR="005B2F2C" w:rsidRPr="007A72CF" w:rsidRDefault="005B2F2C" w:rsidP="005B2F2C">
      <w:pPr>
        <w:spacing w:line="276" w:lineRule="auto"/>
        <w:ind w:right="-79" w:firstLine="709"/>
        <w:jc w:val="both"/>
        <w:rPr>
          <w:sz w:val="22"/>
          <w:szCs w:val="22"/>
        </w:rPr>
      </w:pPr>
    </w:p>
    <w:p w14:paraId="625A36D5" w14:textId="7B296268" w:rsidR="00696177" w:rsidRPr="007A72CF" w:rsidRDefault="00696177" w:rsidP="005B2F2C">
      <w:pPr>
        <w:keepNext/>
        <w:widowControl w:val="0"/>
        <w:spacing w:line="276" w:lineRule="auto"/>
        <w:ind w:firstLine="720"/>
        <w:jc w:val="both"/>
        <w:rPr>
          <w:sz w:val="22"/>
          <w:szCs w:val="22"/>
        </w:rPr>
      </w:pPr>
    </w:p>
    <w:p w14:paraId="3DD5DB2B" w14:textId="77777777" w:rsidR="00696177" w:rsidRPr="007A72CF" w:rsidRDefault="00696177" w:rsidP="00696177">
      <w:pPr>
        <w:spacing w:line="276" w:lineRule="auto"/>
        <w:ind w:right="-79" w:firstLine="567"/>
        <w:jc w:val="center"/>
        <w:rPr>
          <w:b/>
          <w:sz w:val="22"/>
          <w:szCs w:val="22"/>
        </w:rPr>
      </w:pPr>
      <w:r w:rsidRPr="007A72CF">
        <w:rPr>
          <w:b/>
          <w:sz w:val="22"/>
          <w:szCs w:val="22"/>
        </w:rPr>
        <w:t>4. Sutarties įvykdymo užtikrinimas</w:t>
      </w:r>
    </w:p>
    <w:p w14:paraId="5045E0C1" w14:textId="77777777" w:rsidR="00696177" w:rsidRPr="007A72CF" w:rsidRDefault="00696177" w:rsidP="00696177">
      <w:pPr>
        <w:spacing w:line="276" w:lineRule="auto"/>
        <w:ind w:right="-79" w:firstLine="567"/>
        <w:jc w:val="center"/>
        <w:rPr>
          <w:b/>
          <w:sz w:val="22"/>
          <w:szCs w:val="22"/>
        </w:rPr>
      </w:pPr>
    </w:p>
    <w:p w14:paraId="1B9EB659" w14:textId="418B2D72" w:rsidR="007F2CB5" w:rsidRPr="007F2CB5" w:rsidRDefault="00574F57" w:rsidP="007F2CB5">
      <w:pPr>
        <w:spacing w:line="276" w:lineRule="auto"/>
        <w:ind w:firstLine="567"/>
        <w:jc w:val="both"/>
        <w:rPr>
          <w:sz w:val="22"/>
          <w:szCs w:val="22"/>
          <w:lang w:eastAsia="en-US"/>
        </w:rPr>
      </w:pPr>
      <w:r w:rsidRPr="001C7537">
        <w:rPr>
          <w:sz w:val="22"/>
          <w:szCs w:val="22"/>
          <w:lang w:eastAsia="en-US"/>
        </w:rPr>
        <w:t xml:space="preserve">4.1. </w:t>
      </w:r>
      <w:r w:rsidR="007F2CB5" w:rsidRPr="001C7537">
        <w:rPr>
          <w:sz w:val="22"/>
          <w:szCs w:val="22"/>
          <w:lang w:eastAsia="en-US"/>
        </w:rPr>
        <w:t>Rangovas</w:t>
      </w:r>
      <w:r w:rsidR="007F2CB5" w:rsidRPr="007F2CB5">
        <w:rPr>
          <w:sz w:val="22"/>
          <w:szCs w:val="22"/>
          <w:lang w:eastAsia="en-US"/>
        </w:rPr>
        <w:t xml:space="preserve"> privalo </w:t>
      </w:r>
      <w:r w:rsidR="007F2CB5" w:rsidRPr="007F2CB5">
        <w:rPr>
          <w:b/>
          <w:sz w:val="22"/>
          <w:szCs w:val="22"/>
          <w:lang w:eastAsia="en-US"/>
        </w:rPr>
        <w:t>per 10 darbo dienų</w:t>
      </w:r>
      <w:r w:rsidR="007F2CB5" w:rsidRPr="007F2CB5">
        <w:rPr>
          <w:sz w:val="22"/>
          <w:szCs w:val="22"/>
          <w:lang w:eastAsia="en-US"/>
        </w:rPr>
        <w:t xml:space="preserve"> po Sutarties sudarymo pateikti Užsakovui besąlyginį Sutarties įvykdymo užtikrinimą, atitinkantį šiame straipsnyje nurodytas sąlygas (Sutarties įvykdymo užtikrinimas).</w:t>
      </w:r>
    </w:p>
    <w:p w14:paraId="32C6428F" w14:textId="77777777" w:rsidR="007F2CB5" w:rsidRPr="007F2CB5" w:rsidRDefault="007F2CB5" w:rsidP="007F2CB5">
      <w:pPr>
        <w:spacing w:line="276" w:lineRule="auto"/>
        <w:ind w:firstLine="567"/>
        <w:jc w:val="both"/>
        <w:rPr>
          <w:sz w:val="22"/>
          <w:szCs w:val="22"/>
          <w:lang w:eastAsia="en-US"/>
        </w:rPr>
      </w:pPr>
      <w:r w:rsidRPr="007F2CB5">
        <w:rPr>
          <w:sz w:val="22"/>
          <w:szCs w:val="22"/>
          <w:lang w:eastAsia="en-US"/>
        </w:rPr>
        <w:t>4.2.</w:t>
      </w:r>
      <w:r w:rsidRPr="007F2CB5">
        <w:rPr>
          <w:sz w:val="22"/>
          <w:szCs w:val="22"/>
          <w:lang w:eastAsia="en-US"/>
        </w:rPr>
        <w:tab/>
        <w:t>Sutarties įvykdymo užtikrinimo sąlygos:</w:t>
      </w:r>
    </w:p>
    <w:p w14:paraId="7AF433B3" w14:textId="77777777" w:rsidR="007F2CB5" w:rsidRPr="007F2CB5" w:rsidRDefault="007F2CB5" w:rsidP="007F2CB5">
      <w:pPr>
        <w:spacing w:line="276" w:lineRule="auto"/>
        <w:ind w:firstLine="567"/>
        <w:jc w:val="both"/>
        <w:rPr>
          <w:sz w:val="22"/>
          <w:szCs w:val="22"/>
          <w:lang w:eastAsia="en-US"/>
        </w:rPr>
      </w:pPr>
      <w:r w:rsidRPr="007F2CB5">
        <w:rPr>
          <w:sz w:val="22"/>
          <w:szCs w:val="22"/>
          <w:lang w:eastAsia="en-US"/>
        </w:rPr>
        <w:t>4.2.1.</w:t>
      </w:r>
      <w:r w:rsidRPr="007F2CB5">
        <w:rPr>
          <w:sz w:val="22"/>
          <w:szCs w:val="22"/>
          <w:lang w:eastAsia="en-US"/>
        </w:rPr>
        <w:tab/>
        <w:t>Sutarties įvykdymo užtikrinimas turi būti besąlyginis, neatšaukiamas, pirmo pareikalavimo įsipareigojimas sumokėti Užsakovui jo reikalaujamą sumą, jeigu Užsakovas pateikia mokėjimo reikalavimą ir jame nurodo, (i) kad Rangovas pažeidė savo įsipareigojimą (-</w:t>
      </w:r>
      <w:proofErr w:type="spellStart"/>
      <w:r w:rsidRPr="007F2CB5">
        <w:rPr>
          <w:sz w:val="22"/>
          <w:szCs w:val="22"/>
          <w:lang w:eastAsia="en-US"/>
        </w:rPr>
        <w:t>us</w:t>
      </w:r>
      <w:proofErr w:type="spellEnd"/>
      <w:r w:rsidRPr="007F2CB5">
        <w:rPr>
          <w:sz w:val="22"/>
          <w:szCs w:val="22"/>
          <w:lang w:eastAsia="en-US"/>
        </w:rPr>
        <w:t xml:space="preserve">) pagal Sutarties sąlygas, ir (ii) Rangovo padarytus pažeidimus, įskaitant nesumokėtas netesybas už Darbų vėlavimą. </w:t>
      </w:r>
    </w:p>
    <w:p w14:paraId="05704C5F" w14:textId="77777777" w:rsidR="007F2CB5" w:rsidRPr="007F2CB5" w:rsidRDefault="007F2CB5" w:rsidP="007F2CB5">
      <w:pPr>
        <w:spacing w:line="276" w:lineRule="auto"/>
        <w:ind w:firstLine="567"/>
        <w:jc w:val="both"/>
        <w:rPr>
          <w:sz w:val="22"/>
          <w:szCs w:val="22"/>
          <w:lang w:eastAsia="en-US"/>
        </w:rPr>
      </w:pPr>
      <w:r w:rsidRPr="007F2CB5">
        <w:rPr>
          <w:sz w:val="22"/>
          <w:szCs w:val="22"/>
          <w:lang w:eastAsia="en-US"/>
        </w:rPr>
        <w:t>4.2.2.</w:t>
      </w:r>
      <w:r w:rsidRPr="007F2CB5">
        <w:rPr>
          <w:sz w:val="22"/>
          <w:szCs w:val="22"/>
          <w:lang w:eastAsia="en-US"/>
        </w:rPr>
        <w:tab/>
        <w:t xml:space="preserve">Sutarties įvykdymo užtikrinimas turi būti išduotas: (a) Europos Sąjungoje licencijuoto banko; arba (b) banko iš trečiosios šalies, kurie užtikrinimo išdavimo dieną turi turėti bent vienos tarptautinių reitingų agentūros patvirtintą investicinio lygio reitingą, ne mažesnį kaip: Standard &amp; Poor’s – „A-“, Fitch – „A-“, Moody’s – „A3“ arba lygiavertį; reitingą turi atitikti bankas, kuri išdavė užtikrinimą, arba bendrovių grupė, kuriai jie priklauso; arba (c) pervestas į UAB „Kauno vandenys“ (įmonės kodas 132751369) sąskaitą Nr. LT447044060003089823 AB SEB banke; arba d) draudimo bendrovės (kartu su apmokėjimą patvirtinančiu dokumentu). </w:t>
      </w:r>
    </w:p>
    <w:p w14:paraId="402E932E" w14:textId="77777777" w:rsidR="007F2CB5" w:rsidRPr="007F2CB5" w:rsidRDefault="007F2CB5" w:rsidP="007F2CB5">
      <w:pPr>
        <w:spacing w:line="276" w:lineRule="auto"/>
        <w:ind w:firstLine="567"/>
        <w:jc w:val="both"/>
        <w:rPr>
          <w:sz w:val="22"/>
          <w:szCs w:val="22"/>
          <w:lang w:eastAsia="en-US"/>
        </w:rPr>
      </w:pPr>
      <w:r w:rsidRPr="007F2CB5">
        <w:rPr>
          <w:sz w:val="22"/>
          <w:szCs w:val="22"/>
          <w:lang w:eastAsia="en-US"/>
        </w:rPr>
        <w:t>4.2.3.</w:t>
      </w:r>
      <w:r w:rsidRPr="007F2CB5">
        <w:rPr>
          <w:sz w:val="22"/>
          <w:szCs w:val="22"/>
          <w:lang w:eastAsia="en-US"/>
        </w:rPr>
        <w:tab/>
        <w:t>Sutarties įvykdymo užtikrinimas turi būti surašytas lietuvių arba anglų kalba (ir išverstas į lietuvių kalbą);</w:t>
      </w:r>
    </w:p>
    <w:p w14:paraId="55D12E2A" w14:textId="5D5A120B" w:rsidR="007F2CB5" w:rsidRPr="007F2CB5" w:rsidRDefault="007F2CB5" w:rsidP="007F2CB5">
      <w:pPr>
        <w:spacing w:line="276" w:lineRule="auto"/>
        <w:ind w:firstLine="567"/>
        <w:jc w:val="both"/>
        <w:rPr>
          <w:sz w:val="22"/>
          <w:szCs w:val="22"/>
          <w:lang w:eastAsia="en-US"/>
        </w:rPr>
      </w:pPr>
      <w:r w:rsidRPr="007F2CB5">
        <w:rPr>
          <w:sz w:val="22"/>
          <w:szCs w:val="22"/>
          <w:lang w:eastAsia="en-US"/>
        </w:rPr>
        <w:t>4.2.4.</w:t>
      </w:r>
      <w:r w:rsidRPr="007F2CB5">
        <w:rPr>
          <w:sz w:val="22"/>
          <w:szCs w:val="22"/>
          <w:lang w:eastAsia="en-US"/>
        </w:rPr>
        <w:tab/>
      </w:r>
      <w:r w:rsidRPr="007F2CB5">
        <w:rPr>
          <w:b/>
          <w:sz w:val="22"/>
          <w:szCs w:val="22"/>
          <w:lang w:eastAsia="en-US"/>
        </w:rPr>
        <w:t xml:space="preserve">Sutarties įvykdymo užtikrinimo suma turi būti ne mažesnė, negu </w:t>
      </w:r>
      <w:r w:rsidR="00AE23BB">
        <w:rPr>
          <w:b/>
          <w:sz w:val="22"/>
          <w:szCs w:val="22"/>
          <w:lang w:eastAsia="en-US"/>
        </w:rPr>
        <w:t>5</w:t>
      </w:r>
      <w:r w:rsidRPr="007F2CB5">
        <w:rPr>
          <w:b/>
          <w:sz w:val="22"/>
          <w:szCs w:val="22"/>
          <w:lang w:eastAsia="en-US"/>
        </w:rPr>
        <w:t xml:space="preserve"> procentų nuo sutarties vertės be PVM. </w:t>
      </w:r>
      <w:r w:rsidRPr="007F2CB5">
        <w:rPr>
          <w:sz w:val="22"/>
          <w:szCs w:val="22"/>
          <w:lang w:eastAsia="en-US"/>
        </w:rPr>
        <w:t xml:space="preserve">Jeigu vykdant Sutartį Sutarties kaina tampa didesnė negu pradinės sutarties vertė, Rangovas privalo padidinti Sutarties įvykdymo užtikrinimo sumą, kad ji būtų ne mažesnė, negu Specialiosiose sąlygose nurodytas procentinis dydis nuo Sutarties kainos be PVM, ir pateikti tą patvirtinančius dokumentus Užsakovui per 10 darbo </w:t>
      </w:r>
      <w:r w:rsidRPr="007F2CB5">
        <w:rPr>
          <w:sz w:val="22"/>
          <w:szCs w:val="22"/>
          <w:lang w:eastAsia="en-US"/>
        </w:rPr>
        <w:lastRenderedPageBreak/>
        <w:t>dienų nuo susitarimo, pagal kurį padidėja Sutarties kaina, sudarymo dienos. Rangovas privalo tokia pačia tvarka padidinti Sutarties įvykdymo užtikrinimo sumą kiekvieną kartą, kai padidėja Sutarties kaina; Užsakovas turi teisę sulaikyti mokėjimus Rangovui iki tol, kol Rangovas pateikia Užsakovui Sutarties įvykdymo užtikrinimą, kurio suma yra padidinta. Užsakovas turi teisę sulaikyti ne daugiau, negu suma, kuria Rangovas privalo padidinti Sutarties įvykdymo užtikrinimą.</w:t>
      </w:r>
    </w:p>
    <w:p w14:paraId="54E4F505" w14:textId="77777777" w:rsidR="007F2CB5" w:rsidRPr="007F2CB5" w:rsidRDefault="007F2CB5" w:rsidP="007F2CB5">
      <w:pPr>
        <w:spacing w:line="276" w:lineRule="auto"/>
        <w:ind w:firstLine="567"/>
        <w:jc w:val="both"/>
        <w:rPr>
          <w:sz w:val="22"/>
          <w:szCs w:val="22"/>
          <w:lang w:eastAsia="en-US"/>
        </w:rPr>
      </w:pPr>
      <w:r w:rsidRPr="007F2CB5">
        <w:rPr>
          <w:sz w:val="22"/>
          <w:szCs w:val="22"/>
          <w:lang w:eastAsia="en-US"/>
        </w:rPr>
        <w:t>4.2.5.</w:t>
      </w:r>
      <w:r w:rsidRPr="007F2CB5">
        <w:rPr>
          <w:sz w:val="22"/>
          <w:szCs w:val="22"/>
          <w:lang w:eastAsia="en-US"/>
        </w:rPr>
        <w:tab/>
        <w:t xml:space="preserve">Užsakovo sutikimu gali būti pateikiami keli daliniai Sutarties įvykdymo užtikrinimai, kurių bendra suma yra ne mažesnė, nei reikalaujama. Rangovo sutartinių įsipareigojimų neįvykdymo atveju Rangovas turi teisę nurodyti Užsakovui, pagal kurį dalinį Sutarties įvykdymo užtikrinimą Užsakovas turėtų pateikti reikalavimą pirmiausiai, bet tai neriboja Užsakovo teisės pateikti reikalavimus pagal kitus dalinius Sutarties įvykdymo užtikrinimus; </w:t>
      </w:r>
    </w:p>
    <w:p w14:paraId="6E98B301" w14:textId="77777777" w:rsidR="007F2CB5" w:rsidRPr="007F2CB5" w:rsidRDefault="007F2CB5" w:rsidP="007F2CB5">
      <w:pPr>
        <w:spacing w:line="276" w:lineRule="auto"/>
        <w:ind w:firstLine="567"/>
        <w:jc w:val="both"/>
        <w:rPr>
          <w:sz w:val="22"/>
          <w:szCs w:val="22"/>
          <w:lang w:eastAsia="en-US"/>
        </w:rPr>
      </w:pPr>
      <w:r w:rsidRPr="007F2CB5">
        <w:rPr>
          <w:sz w:val="22"/>
          <w:szCs w:val="22"/>
          <w:lang w:eastAsia="en-US"/>
        </w:rPr>
        <w:t>4.2.6.</w:t>
      </w:r>
      <w:r w:rsidRPr="007F2CB5">
        <w:rPr>
          <w:sz w:val="22"/>
          <w:szCs w:val="22"/>
          <w:lang w:eastAsia="en-US"/>
        </w:rPr>
        <w:tab/>
        <w:t>Sutarties įvykdymo užtikrinimo suma turi būti nurodoma ir išmokama eurais;</w:t>
      </w:r>
    </w:p>
    <w:p w14:paraId="731826AB" w14:textId="77777777" w:rsidR="007F2CB5" w:rsidRPr="007F2CB5" w:rsidRDefault="007F2CB5" w:rsidP="007F2CB5">
      <w:pPr>
        <w:spacing w:line="276" w:lineRule="auto"/>
        <w:ind w:firstLine="567"/>
        <w:jc w:val="both"/>
        <w:rPr>
          <w:sz w:val="22"/>
          <w:szCs w:val="22"/>
          <w:lang w:eastAsia="en-US"/>
        </w:rPr>
      </w:pPr>
      <w:r w:rsidRPr="007F2CB5">
        <w:rPr>
          <w:sz w:val="22"/>
          <w:szCs w:val="22"/>
          <w:lang w:eastAsia="en-US"/>
        </w:rPr>
        <w:t>4.2.7.</w:t>
      </w:r>
      <w:r w:rsidRPr="007F2CB5">
        <w:rPr>
          <w:sz w:val="22"/>
          <w:szCs w:val="22"/>
          <w:lang w:eastAsia="en-US"/>
        </w:rPr>
        <w:tab/>
        <w:t>Reikalaujama pagal Sutarties įvykdymo užtikrinimą suma turi būti išmokama ne vėliau nei per 10 dienų po Užsakovo mokėjimo reikalavimo pateikimo garantui;</w:t>
      </w:r>
    </w:p>
    <w:p w14:paraId="00907153" w14:textId="77777777" w:rsidR="007F2CB5" w:rsidRPr="007F2CB5" w:rsidRDefault="007F2CB5" w:rsidP="007F2CB5">
      <w:pPr>
        <w:spacing w:line="276" w:lineRule="auto"/>
        <w:ind w:firstLine="567"/>
        <w:jc w:val="both"/>
        <w:rPr>
          <w:sz w:val="22"/>
          <w:szCs w:val="22"/>
          <w:lang w:eastAsia="en-US"/>
        </w:rPr>
      </w:pPr>
      <w:r w:rsidRPr="007F2CB5">
        <w:rPr>
          <w:sz w:val="22"/>
          <w:szCs w:val="22"/>
          <w:lang w:eastAsia="en-US"/>
        </w:rPr>
        <w:t>4.2.8.</w:t>
      </w:r>
      <w:r w:rsidRPr="007F2CB5">
        <w:rPr>
          <w:sz w:val="22"/>
          <w:szCs w:val="22"/>
          <w:lang w:eastAsia="en-US"/>
        </w:rPr>
        <w:tab/>
        <w:t>Sutarties įvykdymo užtikrinimas turi įsigalioti ne vėliau negu jo pateikimo Užsakovui dieną;</w:t>
      </w:r>
    </w:p>
    <w:p w14:paraId="405832BA" w14:textId="77777777" w:rsidR="007F2CB5" w:rsidRPr="007F2CB5" w:rsidRDefault="007F2CB5" w:rsidP="007F2CB5">
      <w:pPr>
        <w:spacing w:line="276" w:lineRule="auto"/>
        <w:ind w:firstLine="567"/>
        <w:jc w:val="both"/>
        <w:rPr>
          <w:sz w:val="22"/>
          <w:szCs w:val="22"/>
          <w:lang w:eastAsia="en-US"/>
        </w:rPr>
      </w:pPr>
      <w:r w:rsidRPr="007F2CB5">
        <w:rPr>
          <w:sz w:val="22"/>
          <w:szCs w:val="22"/>
          <w:lang w:eastAsia="en-US"/>
        </w:rPr>
        <w:t>4.2.9.</w:t>
      </w:r>
      <w:r w:rsidRPr="007F2CB5">
        <w:rPr>
          <w:sz w:val="22"/>
          <w:szCs w:val="22"/>
          <w:lang w:eastAsia="en-US"/>
        </w:rPr>
        <w:tab/>
      </w:r>
      <w:r w:rsidRPr="00A66C85">
        <w:rPr>
          <w:b/>
          <w:bCs/>
          <w:sz w:val="22"/>
          <w:szCs w:val="22"/>
          <w:lang w:eastAsia="en-US"/>
        </w:rPr>
        <w:t>Sutarties įvykdymo užtikrinime nurodytas jo galiojimo terminas turi būti ne trumpesnis negu 30 dienų po numatomos viso objekto darbų perdavimo-priėmimo akto sudarymo dienos.</w:t>
      </w:r>
      <w:r w:rsidRPr="007F2CB5">
        <w:rPr>
          <w:sz w:val="22"/>
          <w:szCs w:val="22"/>
          <w:lang w:eastAsia="en-US"/>
        </w:rPr>
        <w:t xml:space="preserve"> Rangovas privalo užtikrinti, kad Sutarties įvykdymo užtikrinimas galiotų ir būtų teisiškai įvykdomas nuo jo išdavimo dienos iki tol, kol sueis 30 dienų terminas po to, kai užbaigus visus Darbus bus sudarytas Darbų perdavimo-priėmimo aktas;</w:t>
      </w:r>
    </w:p>
    <w:p w14:paraId="129EDE8B" w14:textId="77777777" w:rsidR="007F2CB5" w:rsidRPr="007F2CB5" w:rsidRDefault="007F2CB5" w:rsidP="007F2CB5">
      <w:pPr>
        <w:spacing w:line="276" w:lineRule="auto"/>
        <w:ind w:firstLine="567"/>
        <w:jc w:val="both"/>
        <w:rPr>
          <w:sz w:val="22"/>
          <w:szCs w:val="22"/>
          <w:lang w:eastAsia="en-US"/>
        </w:rPr>
      </w:pPr>
      <w:r w:rsidRPr="007F2CB5">
        <w:rPr>
          <w:sz w:val="22"/>
          <w:szCs w:val="22"/>
          <w:lang w:eastAsia="en-US"/>
        </w:rPr>
        <w:t>4.2.10.</w:t>
      </w:r>
      <w:r w:rsidRPr="007F2CB5">
        <w:rPr>
          <w:sz w:val="22"/>
          <w:szCs w:val="22"/>
          <w:lang w:eastAsia="en-US"/>
        </w:rPr>
        <w:tab/>
        <w:t>Jeigu likus 30 dienų iki Sutarties įvykdymo užtikrinimo galiojimo pabaigos paaiškėja, kad Sutarties įvykdymo užtikrinime nurodytas jo galiojimo terminas yra trumpesnis nei reikalaujama, Rangovas privalo pratęsti Sutarties įvykdymo užtikrinimo galiojimą ir pateikti Užsakovui tai patvirtinantį dokumentą ne vėliau negu likus 14 dienų iki Sutarties įvykdymo užtikrinimo galiojimo pabaigos;</w:t>
      </w:r>
    </w:p>
    <w:p w14:paraId="73CC38AF" w14:textId="77777777" w:rsidR="007F2CB5" w:rsidRPr="007F2CB5" w:rsidRDefault="007F2CB5" w:rsidP="007F2CB5">
      <w:pPr>
        <w:spacing w:line="276" w:lineRule="auto"/>
        <w:ind w:firstLine="567"/>
        <w:jc w:val="both"/>
        <w:rPr>
          <w:sz w:val="22"/>
          <w:szCs w:val="22"/>
          <w:lang w:eastAsia="en-US"/>
        </w:rPr>
      </w:pPr>
      <w:r w:rsidRPr="007F2CB5">
        <w:rPr>
          <w:sz w:val="22"/>
          <w:szCs w:val="22"/>
          <w:lang w:eastAsia="en-US"/>
        </w:rPr>
        <w:t>4.2.11.</w:t>
      </w:r>
      <w:r w:rsidRPr="007F2CB5">
        <w:rPr>
          <w:sz w:val="22"/>
          <w:szCs w:val="22"/>
          <w:lang w:eastAsia="en-US"/>
        </w:rPr>
        <w:tab/>
        <w:t>Jeigu Užsakovas pagal laiku negauna Sutarties įvykdymo užtikrinimo pratęsimą patvirtinančio dokumento, Užsakovas turi teisę pareikalauti sumokėti visą Sutarties įvykdymo užtikrinimo sumą, kad ją pasiliktų kaip Rangovo sutartinių įsipareigojimų įvykdymo užtikrinimą (užstatą) ir ja pasinaudotų, jeigu Rangovas tinkamai nevykdo savo sutartinių įsipareigojimų. Tuo tikslu Sutarties įvykdymo užtikrinime turi būti numatytas garanto besąlyginis įsipareigojimas sumokėti Užsakovui jo mokėjimo reikalavime nurodytą sumą, jeigu likus 30 dienų iki užtikrinimo galiojimo pabaigos nėra sudarytas Objekto (paskutiniosios Dalies) Darbų perdavimo-priėmimo aktas, Rangovas nepratęsė užtikrinimo galiojimo termino ir (arba) nepateikė Užsakovui tą patvirtinančio dokumento likus 14 dienų iki užtikrinimo galiojimo pabaigos;</w:t>
      </w:r>
    </w:p>
    <w:p w14:paraId="7CA788A2" w14:textId="77777777" w:rsidR="007F2CB5" w:rsidRPr="007F2CB5" w:rsidRDefault="007F2CB5" w:rsidP="007F2CB5">
      <w:pPr>
        <w:spacing w:line="276" w:lineRule="auto"/>
        <w:ind w:firstLine="567"/>
        <w:jc w:val="both"/>
        <w:rPr>
          <w:sz w:val="22"/>
          <w:szCs w:val="22"/>
          <w:lang w:eastAsia="en-US"/>
        </w:rPr>
      </w:pPr>
      <w:r w:rsidRPr="007F2CB5">
        <w:rPr>
          <w:sz w:val="22"/>
          <w:szCs w:val="22"/>
          <w:lang w:eastAsia="en-US"/>
        </w:rPr>
        <w:t>4.2.12.</w:t>
      </w:r>
      <w:r w:rsidRPr="007F2CB5">
        <w:rPr>
          <w:sz w:val="22"/>
          <w:szCs w:val="22"/>
          <w:lang w:eastAsia="en-US"/>
        </w:rPr>
        <w:tab/>
        <w:t>Sutarties įvykdymo užtikrinime turi būti numatytas garanto besąlyginis įsipareigojimas sumokėti Užsakovui jo mokėjimo reikalavime nurodytą sumą tiek kompensuoti Užsakovo jau patirtoms išlaidoms dėl Rangovo pažeidimų, tiek apmokėti realioms būsimoms Užsakovo išlaidoms;</w:t>
      </w:r>
    </w:p>
    <w:p w14:paraId="04F35669" w14:textId="4FE4D57A" w:rsidR="007F2CB5" w:rsidRPr="007F2CB5" w:rsidRDefault="007F2CB5" w:rsidP="00A66C85">
      <w:pPr>
        <w:spacing w:line="276" w:lineRule="auto"/>
        <w:ind w:firstLine="567"/>
        <w:jc w:val="both"/>
        <w:rPr>
          <w:sz w:val="22"/>
          <w:szCs w:val="22"/>
          <w:lang w:eastAsia="en-US"/>
        </w:rPr>
      </w:pPr>
      <w:r w:rsidRPr="007F2CB5">
        <w:rPr>
          <w:sz w:val="22"/>
          <w:szCs w:val="22"/>
          <w:lang w:eastAsia="en-US"/>
        </w:rPr>
        <w:t>4.2.13.</w:t>
      </w:r>
      <w:r w:rsidRPr="007F2CB5">
        <w:rPr>
          <w:sz w:val="22"/>
          <w:szCs w:val="22"/>
          <w:lang w:eastAsia="en-US"/>
        </w:rPr>
        <w:tab/>
        <w:t xml:space="preserve">Sutarties įvykdymo užtikrinimo suma gali būti mažinama tik garanto išmokėtomis sumomis; </w:t>
      </w:r>
    </w:p>
    <w:p w14:paraId="06469D84" w14:textId="24E234D1" w:rsidR="007F2CB5" w:rsidRDefault="007F2CB5" w:rsidP="007F2CB5">
      <w:pPr>
        <w:spacing w:line="276" w:lineRule="auto"/>
        <w:ind w:firstLine="567"/>
        <w:jc w:val="both"/>
        <w:rPr>
          <w:sz w:val="22"/>
          <w:szCs w:val="22"/>
          <w:lang w:eastAsia="en-US"/>
        </w:rPr>
      </w:pPr>
      <w:r w:rsidRPr="007F2CB5">
        <w:rPr>
          <w:sz w:val="22"/>
          <w:szCs w:val="22"/>
          <w:lang w:eastAsia="en-US"/>
        </w:rPr>
        <w:t>4.4.</w:t>
      </w:r>
      <w:r w:rsidRPr="007F2CB5">
        <w:rPr>
          <w:sz w:val="22"/>
          <w:szCs w:val="22"/>
          <w:lang w:eastAsia="en-US"/>
        </w:rPr>
        <w:tab/>
        <w:t>Užsakovas turi grąžinti Rangovui atlikimo užtikrinimo dokumentą per 30 kalendorinių dienų po Statybos užbaigimo akto įforminimo dienos, gavus rašytinį tiekėjo prašymą.</w:t>
      </w:r>
    </w:p>
    <w:p w14:paraId="21305D73" w14:textId="445B8E0E" w:rsidR="00AE4FDE" w:rsidRPr="00AE4FDE" w:rsidRDefault="00AE4FDE" w:rsidP="00AE4FDE">
      <w:pPr>
        <w:spacing w:line="276" w:lineRule="auto"/>
        <w:ind w:firstLine="567"/>
        <w:jc w:val="both"/>
        <w:rPr>
          <w:sz w:val="22"/>
          <w:szCs w:val="22"/>
          <w:lang w:eastAsia="en-US"/>
        </w:rPr>
      </w:pPr>
      <w:r>
        <w:rPr>
          <w:sz w:val="22"/>
          <w:szCs w:val="22"/>
          <w:lang w:eastAsia="en-US"/>
        </w:rPr>
        <w:t>4.5.</w:t>
      </w:r>
      <w:r>
        <w:rPr>
          <w:sz w:val="22"/>
          <w:szCs w:val="22"/>
          <w:lang w:eastAsia="en-US"/>
        </w:rPr>
        <w:tab/>
      </w:r>
      <w:r w:rsidRPr="00AE4FDE">
        <w:rPr>
          <w:sz w:val="22"/>
          <w:szCs w:val="22"/>
        </w:rPr>
        <w:t xml:space="preserve">Šalys susitaria, kad Sutartyje </w:t>
      </w:r>
      <w:r w:rsidRPr="00AE4FDE">
        <w:rPr>
          <w:b/>
          <w:sz w:val="22"/>
          <w:szCs w:val="22"/>
        </w:rPr>
        <w:t>papildomai nustatomas 5% nuo atliktų darbų vertės be PVM rizikos rezervas (sulaikomų pinigų suma)</w:t>
      </w:r>
      <w:r w:rsidRPr="00AE4FDE">
        <w:rPr>
          <w:sz w:val="22"/>
          <w:szCs w:val="22"/>
        </w:rPr>
        <w:t>, kuriuo garantuojama, kad užbaigęs darbus pagal sutartį, Rangovas dalyvaus ir teiks pagalbą Užsakovui organizuojant darbų užbaigimo procedūras. Tai reiškia, kad Rangovas tikslins, pildys ir tvarkys pateiktus dokumentus (jei bus nustatyta, kad jie neatitinka reikalavimų), šalins pastebėtus defektus arba trūkumus, pasirašys darbų užbaigimo dokumentus.</w:t>
      </w:r>
    </w:p>
    <w:p w14:paraId="104B622C" w14:textId="4FF04365" w:rsidR="00AE4FDE" w:rsidRPr="00AE4FDE" w:rsidRDefault="00AE4FDE" w:rsidP="00AE4FDE">
      <w:pPr>
        <w:spacing w:line="276" w:lineRule="auto"/>
        <w:ind w:right="-79" w:firstLine="567"/>
        <w:jc w:val="both"/>
        <w:rPr>
          <w:sz w:val="22"/>
          <w:szCs w:val="22"/>
        </w:rPr>
      </w:pPr>
      <w:r>
        <w:rPr>
          <w:sz w:val="22"/>
          <w:szCs w:val="22"/>
        </w:rPr>
        <w:t>4.5.1.</w:t>
      </w:r>
      <w:r>
        <w:rPr>
          <w:sz w:val="22"/>
          <w:szCs w:val="22"/>
        </w:rPr>
        <w:tab/>
      </w:r>
      <w:r w:rsidRPr="00AE4FDE">
        <w:rPr>
          <w:sz w:val="22"/>
          <w:szCs w:val="22"/>
        </w:rPr>
        <w:t>Rizikos rezervas Rangovui sumokamas per 30 (trisdešimt) kalendorinių dienų įvykus visoms</w:t>
      </w:r>
      <w:r>
        <w:rPr>
          <w:sz w:val="22"/>
          <w:szCs w:val="22"/>
        </w:rPr>
        <w:t xml:space="preserve"> </w:t>
      </w:r>
      <w:r w:rsidRPr="00AE4FDE">
        <w:rPr>
          <w:sz w:val="22"/>
          <w:szCs w:val="22"/>
        </w:rPr>
        <w:t>galutinio atsiskaitymo sąlygoms:</w:t>
      </w:r>
    </w:p>
    <w:p w14:paraId="5FB58710" w14:textId="6D114F4D" w:rsidR="00AE4FDE" w:rsidRPr="00AE4FDE" w:rsidRDefault="00AE4FDE" w:rsidP="00AE4FDE">
      <w:pPr>
        <w:spacing w:line="276" w:lineRule="auto"/>
        <w:ind w:right="-79" w:firstLine="567"/>
        <w:jc w:val="both"/>
        <w:rPr>
          <w:sz w:val="22"/>
          <w:szCs w:val="22"/>
        </w:rPr>
      </w:pPr>
      <w:r>
        <w:rPr>
          <w:sz w:val="22"/>
          <w:szCs w:val="22"/>
        </w:rPr>
        <w:t>4.5.1.1.</w:t>
      </w:r>
      <w:r>
        <w:rPr>
          <w:sz w:val="22"/>
          <w:szCs w:val="22"/>
        </w:rPr>
        <w:tab/>
      </w:r>
      <w:r w:rsidRPr="00AE4FDE">
        <w:rPr>
          <w:sz w:val="22"/>
          <w:szCs w:val="22"/>
        </w:rPr>
        <w:t>Darbai yra laikomi užbaigtais ir yra sudarytas Darbų perdavimo-priėmimo aktas.</w:t>
      </w:r>
    </w:p>
    <w:p w14:paraId="17E24755" w14:textId="399B042C" w:rsidR="00AE4FDE" w:rsidRPr="00AE4FDE" w:rsidRDefault="00AE4FDE" w:rsidP="00AE4FDE">
      <w:pPr>
        <w:spacing w:line="276" w:lineRule="auto"/>
        <w:ind w:right="-79" w:firstLine="567"/>
        <w:jc w:val="both"/>
        <w:rPr>
          <w:sz w:val="22"/>
          <w:szCs w:val="22"/>
        </w:rPr>
      </w:pPr>
      <w:r>
        <w:rPr>
          <w:sz w:val="22"/>
          <w:szCs w:val="22"/>
        </w:rPr>
        <w:t>4.5.1.2.</w:t>
      </w:r>
      <w:r>
        <w:rPr>
          <w:sz w:val="22"/>
          <w:szCs w:val="22"/>
        </w:rPr>
        <w:tab/>
      </w:r>
      <w:r w:rsidRPr="00AE4FDE">
        <w:rPr>
          <w:sz w:val="22"/>
          <w:szCs w:val="22"/>
        </w:rPr>
        <w:t>yra pašalinti visi defektai.</w:t>
      </w:r>
    </w:p>
    <w:p w14:paraId="7F6F2D27" w14:textId="370D6A98" w:rsidR="00B514B7" w:rsidRDefault="00AE4FDE" w:rsidP="00AE4FDE">
      <w:pPr>
        <w:spacing w:line="276" w:lineRule="auto"/>
        <w:ind w:right="-79" w:firstLine="567"/>
        <w:jc w:val="both"/>
        <w:rPr>
          <w:sz w:val="22"/>
          <w:szCs w:val="22"/>
        </w:rPr>
      </w:pPr>
      <w:r>
        <w:rPr>
          <w:sz w:val="22"/>
          <w:szCs w:val="22"/>
        </w:rPr>
        <w:t>4.5.1.3.</w:t>
      </w:r>
      <w:r>
        <w:rPr>
          <w:sz w:val="22"/>
          <w:szCs w:val="22"/>
        </w:rPr>
        <w:tab/>
      </w:r>
      <w:r w:rsidRPr="00AE4FDE">
        <w:rPr>
          <w:sz w:val="22"/>
          <w:szCs w:val="22"/>
        </w:rPr>
        <w:t>rangovas pateikia Užsakovui pažymą apie atliktų darbų vertę pagal priede Nr. 4 pateiktą formą, kurioje nurodo sulaikomą sumą kaip Rangovui mokėtiną sumą.</w:t>
      </w:r>
    </w:p>
    <w:p w14:paraId="4DE2770E" w14:textId="1B3CB2AA" w:rsidR="00696177" w:rsidRPr="00E75359" w:rsidRDefault="00696177" w:rsidP="00696177">
      <w:pPr>
        <w:spacing w:line="276" w:lineRule="auto"/>
        <w:ind w:right="-79" w:firstLine="567"/>
        <w:jc w:val="center"/>
        <w:rPr>
          <w:b/>
          <w:sz w:val="22"/>
          <w:szCs w:val="22"/>
        </w:rPr>
      </w:pPr>
      <w:r w:rsidRPr="00E75359">
        <w:rPr>
          <w:b/>
          <w:sz w:val="22"/>
          <w:szCs w:val="22"/>
        </w:rPr>
        <w:lastRenderedPageBreak/>
        <w:t>5. Šalių atsakomybė</w:t>
      </w:r>
    </w:p>
    <w:p w14:paraId="03FE39EB" w14:textId="77777777" w:rsidR="00696177" w:rsidRPr="00E75359" w:rsidRDefault="00696177" w:rsidP="00696177">
      <w:pPr>
        <w:spacing w:line="276" w:lineRule="auto"/>
        <w:ind w:right="-79" w:firstLine="567"/>
        <w:jc w:val="center"/>
        <w:rPr>
          <w:b/>
          <w:sz w:val="22"/>
          <w:szCs w:val="22"/>
        </w:rPr>
      </w:pPr>
    </w:p>
    <w:p w14:paraId="7B3E9CD8" w14:textId="62587099"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 xml:space="preserve">5.1. Jeigu </w:t>
      </w:r>
      <w:r w:rsidR="001C1193">
        <w:rPr>
          <w:rFonts w:eastAsia="Calibri"/>
          <w:sz w:val="22"/>
        </w:rPr>
        <w:t>Užsakovas</w:t>
      </w:r>
      <w:r w:rsidRPr="0032009D">
        <w:rPr>
          <w:rFonts w:eastAsia="Calibri"/>
          <w:sz w:val="22"/>
        </w:rPr>
        <w:t xml:space="preserve"> vėluoja sumokėti </w:t>
      </w:r>
      <w:r w:rsidR="001C1193">
        <w:rPr>
          <w:rFonts w:eastAsia="Calibri"/>
          <w:sz w:val="22"/>
        </w:rPr>
        <w:t>Rangovui</w:t>
      </w:r>
      <w:r w:rsidRPr="0032009D">
        <w:rPr>
          <w:rFonts w:eastAsia="Calibri"/>
          <w:sz w:val="22"/>
        </w:rPr>
        <w:t xml:space="preserve"> priklausančias sumas Sutartyje nustatytais terminais, </w:t>
      </w:r>
      <w:r w:rsidR="001C1193">
        <w:rPr>
          <w:rFonts w:eastAsia="Calibri"/>
          <w:sz w:val="22"/>
        </w:rPr>
        <w:t>Rangovui</w:t>
      </w:r>
      <w:r w:rsidRPr="0032009D">
        <w:rPr>
          <w:rFonts w:eastAsia="Calibri"/>
          <w:sz w:val="22"/>
        </w:rPr>
        <w:t xml:space="preserve"> pareikalavus, moka </w:t>
      </w:r>
      <w:r w:rsidR="001C1193">
        <w:rPr>
          <w:rFonts w:eastAsia="Calibri"/>
          <w:sz w:val="22"/>
        </w:rPr>
        <w:t>Rangovui</w:t>
      </w:r>
      <w:r w:rsidRPr="0032009D">
        <w:rPr>
          <w:rFonts w:eastAsia="Calibri"/>
          <w:sz w:val="22"/>
        </w:rPr>
        <w:t xml:space="preserve"> </w:t>
      </w:r>
      <w:r w:rsidRPr="0032009D">
        <w:rPr>
          <w:rFonts w:eastAsia="Calibri"/>
          <w:b/>
          <w:sz w:val="22"/>
        </w:rPr>
        <w:t>0,1</w:t>
      </w:r>
      <w:r w:rsidRPr="0032009D">
        <w:rPr>
          <w:rFonts w:eastAsia="Calibri"/>
          <w:sz w:val="22"/>
        </w:rPr>
        <w:t xml:space="preserve"> (vienos dešimtosios) procentų delspinigius nuo neapmokėtos sąskaitos dydžio, už kiekvieną uždelstą dieną.</w:t>
      </w:r>
    </w:p>
    <w:p w14:paraId="1697097F" w14:textId="49BE3F7D" w:rsidR="0032009D" w:rsidRDefault="0032009D" w:rsidP="0032009D">
      <w:pPr>
        <w:tabs>
          <w:tab w:val="left" w:pos="1560"/>
        </w:tabs>
        <w:spacing w:line="276" w:lineRule="auto"/>
        <w:ind w:firstLine="567"/>
        <w:jc w:val="both"/>
        <w:rPr>
          <w:rFonts w:eastAsia="Calibri"/>
          <w:sz w:val="22"/>
        </w:rPr>
      </w:pPr>
      <w:r w:rsidRPr="0032009D">
        <w:rPr>
          <w:rFonts w:eastAsia="Calibri"/>
          <w:sz w:val="22"/>
        </w:rPr>
        <w:t xml:space="preserve">5.2. Už vėlavimą atlikti </w:t>
      </w:r>
      <w:r w:rsidR="00A66C85">
        <w:rPr>
          <w:rFonts w:eastAsia="Calibri"/>
          <w:sz w:val="22"/>
        </w:rPr>
        <w:t>D</w:t>
      </w:r>
      <w:r w:rsidRPr="0032009D">
        <w:rPr>
          <w:rFonts w:eastAsia="Calibri"/>
          <w:sz w:val="22"/>
        </w:rPr>
        <w:t xml:space="preserve">arbus </w:t>
      </w:r>
      <w:r w:rsidR="00A66C85">
        <w:rPr>
          <w:rFonts w:eastAsia="Calibri"/>
          <w:sz w:val="22"/>
        </w:rPr>
        <w:t>pagal Šalių suderintą darbų atlikimo grafiką,</w:t>
      </w:r>
      <w:r w:rsidRPr="0032009D">
        <w:rPr>
          <w:rFonts w:eastAsia="Calibri"/>
          <w:sz w:val="22"/>
        </w:rPr>
        <w:t xml:space="preserve"> Rangovas, Užsakovui pareikalavus, moka </w:t>
      </w:r>
      <w:r w:rsidRPr="0032009D">
        <w:rPr>
          <w:rFonts w:eastAsia="Calibri"/>
          <w:b/>
          <w:sz w:val="22"/>
        </w:rPr>
        <w:t>50,00</w:t>
      </w:r>
      <w:r w:rsidRPr="0032009D">
        <w:rPr>
          <w:rFonts w:eastAsia="Calibri"/>
          <w:sz w:val="22"/>
        </w:rPr>
        <w:t xml:space="preserve"> eurų (penkiasdešimt eurų ir 00 ct) baudą už kiekvieną uždelstą dieną.</w:t>
      </w:r>
    </w:p>
    <w:p w14:paraId="1FC542ED"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5.3. Darbų perdavimo - priėmimo ar garantinio laikotarpio metu pastebėtiems trūkumams šalinti Šalių susitarimu nustatomas technologiškai pagrįstas terminas, kuris fiksuojamas atskiru aktu.</w:t>
      </w:r>
    </w:p>
    <w:p w14:paraId="782626A5"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5.4. Rangovas patvirtina, kad jam yra žinoma, jog vėluojant laiku pašalinti trūkumus ir (ar) gedimus, bus pažeistos vartotojų teisės, todėl Rangovas besąlygiškai sutinka su šiomis netesybomis bei jų dydžiu. Už vėlavimą pašalinti trūkumus/gedimus per Sutarties 5.3. punkte nustatytą terminą, Rangovas, Užsakovui pareikalavus, moka Užsakovui:</w:t>
      </w:r>
    </w:p>
    <w:p w14:paraId="6ABE0CB0"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5.4.1. vėluojant iki 5 (penkių) dienų nuo Sutarties 5.3. punkte nustatyto termino pabaigos, Rangovas, Užsakovui pareikalavus, moka Užsakovui 0,05 procentų nuo turinčių trūkumų darbų kainos dydžio delspinigius už kiekvieną uždelstą dieną (nuo pirmos iki penktos vėlavimo dienos);</w:t>
      </w:r>
    </w:p>
    <w:p w14:paraId="5F410A74"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5.4.2. už kiekvieną papildomą dieną, skaičiuojamą nuo 6 (šeštos) vėlavimo dienos, Rangovas, Užsakovui pareikalavus, moka Užsakovui 0,1 procentų nuo turinčių trūkumų darbų kainos dydžio delspinigius už kiekvieną uždelstą dieną, tačiau bet kokiu atveju ne mažiau kaip 50,00 eurų (penkiasdešimt eurų ir 00 ct) už vieną vėlavimo laikotarpį.</w:t>
      </w:r>
    </w:p>
    <w:p w14:paraId="3631DA0E"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5.5. Terminas trūkumams šalinti gali būti pratęstas, jei nesibaigus Sutartyje nurodytam trūkumų šalinimo terminui, Rangovas pateikia Užsakovui argumentuotą Rangovo prašymą su įrodymais, kad:</w:t>
      </w:r>
    </w:p>
    <w:p w14:paraId="278F560F"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5.5.1. Trūkumams ar/ir gedimui pašalinti reikalingas papildomos įrangos/medžiagų/dalių užsakymas, kurių būtinumo Rangovas negalėjo numatyti ir kurių užsakymas bei pristatymas užtruks ilgiau nei 5 darbo dienas.</w:t>
      </w:r>
    </w:p>
    <w:p w14:paraId="34AF58F8"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5.5.2. Trūkumams ar/ir gedimui pašalinti būtinas ilgesnis terminas dėl sudėtingo techninio sprendimo, kai tokie trūkumai ar/ir gedimai atsirado ne dėl Rangovo aplaidaus Sutarties vykdymo.</w:t>
      </w:r>
    </w:p>
    <w:p w14:paraId="5EBA5C4D"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5.5.3. Dokumentų, schemų, projektų ar kitos dokumentacijos trūkumams pašalinti, kurie kilo dėl trečiųjų asmenų (neįskaitant Rangovo kontrahentų) netinkamų veiksmų/neveikimo, reikia iš naujo organizuoti dokumentacijos derinimo procesą su savivaldos institucijomis, valstybės institucijomis ar trečiaisiais asmenimis, kurie pagal suinteresuotumo pobūdį priskirtini Užsakovui (pvz. vartotojai, žemės sklypo savininkai ir pan.).</w:t>
      </w:r>
    </w:p>
    <w:p w14:paraId="2F1A2C27"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5.6. Jei per 3 (tris) darbo dienas Užsakovas nepatvirtina leidimo pratęsti trūkumų šalinimo terminą, tai laikoma atsisakymu pratęsti trūkumų šalinimo terminą.</w:t>
      </w:r>
    </w:p>
    <w:p w14:paraId="5966333C"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5.7. Šalys susitaria, kad atskiras susitarimas dėl trūkumų šalinimo termino pratęsimo pasirašomas nebus. Lygiaverčiu dokumentu bus laikomas Rangovo prašymas bei rašytinis Užsakovo sutikimas. Visi Rangovo pateikti dokumentai bei Užsakovo sutikimas laikomi neatskiriama Sutarties dalimi.</w:t>
      </w:r>
    </w:p>
    <w:p w14:paraId="62030376" w14:textId="431C77D4" w:rsidR="0032009D" w:rsidRDefault="0032009D" w:rsidP="0032009D">
      <w:pPr>
        <w:tabs>
          <w:tab w:val="left" w:pos="1560"/>
        </w:tabs>
        <w:spacing w:line="276" w:lineRule="auto"/>
        <w:ind w:firstLine="567"/>
        <w:jc w:val="both"/>
        <w:rPr>
          <w:rFonts w:eastAsia="Calibri"/>
          <w:sz w:val="22"/>
        </w:rPr>
      </w:pPr>
      <w:r w:rsidRPr="0032009D">
        <w:rPr>
          <w:rFonts w:eastAsia="Calibri"/>
          <w:sz w:val="22"/>
        </w:rPr>
        <w:t>5.8. Jei apskaičiuoti delspinigiai ir baudos viršija Sutarties specialiųjų sąlygų 4.2 punkte nurodytą Sutarties įvykdymo užtikrinimo sumą, Užsakovas turi teisę vienašališkai nutraukti Sutartį, apie tai raštu įspėjęs Rangovą prieš 10 (dešimt) dienų. Sutarties nutraukimas nepanaikina Užsakovo teisės į Sutarties įvykdymo užtikrinimą, taip pat į nuostolių bei netesybų atlyginimą, jeigu šių nuostolių ir/ar netesybų nepadengia Sutarties įvykdymą užtikrinanti piniginė suma.</w:t>
      </w:r>
    </w:p>
    <w:p w14:paraId="6171F43A" w14:textId="77777777" w:rsidR="004220B7" w:rsidRPr="00BA2E42" w:rsidRDefault="004220B7" w:rsidP="004220B7">
      <w:pPr>
        <w:tabs>
          <w:tab w:val="left" w:pos="1560"/>
        </w:tabs>
        <w:spacing w:line="276" w:lineRule="auto"/>
        <w:ind w:firstLine="567"/>
        <w:jc w:val="both"/>
        <w:rPr>
          <w:rFonts w:eastAsia="Calibri"/>
          <w:sz w:val="22"/>
        </w:rPr>
      </w:pPr>
      <w:r w:rsidRPr="00BA2E42">
        <w:rPr>
          <w:rFonts w:eastAsia="Calibri"/>
          <w:sz w:val="22"/>
        </w:rPr>
        <w:t xml:space="preserve">5.9. Užsakovas turi teisę vienašališkai ne teismo tvarka nutraukti Sutartį, jeigu Rangovas (bet kuris Rangovo jungtinės veiklos partneris) padaro esminį Sutarties pažeidimą, tai yra: </w:t>
      </w:r>
    </w:p>
    <w:p w14:paraId="276F5175" w14:textId="77777777" w:rsidR="004220B7" w:rsidRPr="00BA2E42" w:rsidRDefault="004220B7" w:rsidP="001C1193">
      <w:pPr>
        <w:tabs>
          <w:tab w:val="left" w:pos="1560"/>
        </w:tabs>
        <w:spacing w:line="276" w:lineRule="auto"/>
        <w:ind w:firstLine="567"/>
        <w:jc w:val="both"/>
        <w:rPr>
          <w:rFonts w:eastAsia="Calibri"/>
          <w:sz w:val="22"/>
        </w:rPr>
      </w:pPr>
      <w:r w:rsidRPr="00BA2E42">
        <w:rPr>
          <w:rFonts w:eastAsia="Calibri"/>
          <w:sz w:val="22"/>
        </w:rPr>
        <w:t xml:space="preserve">5.9.1. Nevykdo Darbų arba vykdo Darbus akivaizdžiai per lėtai, kad spėtų juos užbaigti per Darbų terminus, ir, gavęs Užsakovo pretenziją dėl vėlavimo, nesiima Darbų paspartinimo priemonių; </w:t>
      </w:r>
    </w:p>
    <w:p w14:paraId="23938CBA" w14:textId="77777777" w:rsidR="004220B7" w:rsidRPr="00BA2E42" w:rsidRDefault="004220B7" w:rsidP="001C1193">
      <w:pPr>
        <w:tabs>
          <w:tab w:val="left" w:pos="1560"/>
        </w:tabs>
        <w:spacing w:line="276" w:lineRule="auto"/>
        <w:ind w:firstLine="567"/>
        <w:jc w:val="both"/>
        <w:rPr>
          <w:rFonts w:eastAsia="Calibri"/>
          <w:sz w:val="22"/>
        </w:rPr>
      </w:pPr>
      <w:r w:rsidRPr="00BA2E42">
        <w:rPr>
          <w:rFonts w:eastAsia="Calibri"/>
          <w:sz w:val="22"/>
        </w:rPr>
        <w:t xml:space="preserve">5.9.2. Pažeidžia Darbų terminus ir priskaičiuotų netesybų už vėlavimą suma viršija 20% Pradinės sutarties vertės; </w:t>
      </w:r>
    </w:p>
    <w:p w14:paraId="639553FF" w14:textId="77777777" w:rsidR="004220B7" w:rsidRPr="00BA2E42" w:rsidRDefault="004220B7" w:rsidP="001C1193">
      <w:pPr>
        <w:tabs>
          <w:tab w:val="left" w:pos="1560"/>
        </w:tabs>
        <w:spacing w:line="276" w:lineRule="auto"/>
        <w:ind w:firstLine="567"/>
        <w:jc w:val="both"/>
        <w:rPr>
          <w:rFonts w:eastAsia="Calibri"/>
          <w:sz w:val="22"/>
        </w:rPr>
      </w:pPr>
      <w:r w:rsidRPr="00BA2E42">
        <w:rPr>
          <w:rFonts w:eastAsia="Calibri"/>
          <w:sz w:val="22"/>
        </w:rPr>
        <w:lastRenderedPageBreak/>
        <w:t xml:space="preserve">5.9.3. Pažeidžia Darbų terminus ir dėl Darbų vėlavimo Darbai praranda prasmę Užsakovui, jeigu tokia sąlyga buvo nurodyta Užsakovo užduotyje; </w:t>
      </w:r>
    </w:p>
    <w:p w14:paraId="0188C3A5" w14:textId="189A0B29" w:rsidR="004220B7" w:rsidRPr="00BA2E42" w:rsidRDefault="001C1193" w:rsidP="001C1193">
      <w:pPr>
        <w:tabs>
          <w:tab w:val="left" w:pos="1560"/>
        </w:tabs>
        <w:spacing w:line="276" w:lineRule="auto"/>
        <w:ind w:firstLine="567"/>
        <w:jc w:val="both"/>
        <w:rPr>
          <w:rFonts w:eastAsia="Calibri"/>
          <w:sz w:val="22"/>
        </w:rPr>
      </w:pPr>
      <w:r w:rsidRPr="00BA2E42">
        <w:rPr>
          <w:rFonts w:eastAsia="Calibri"/>
          <w:sz w:val="22"/>
        </w:rPr>
        <w:t>5.9.</w:t>
      </w:r>
      <w:r w:rsidR="00A66C85">
        <w:rPr>
          <w:rFonts w:eastAsia="Calibri"/>
          <w:sz w:val="22"/>
        </w:rPr>
        <w:t>4</w:t>
      </w:r>
      <w:r w:rsidRPr="00BA2E42">
        <w:rPr>
          <w:rFonts w:eastAsia="Calibri"/>
          <w:sz w:val="22"/>
        </w:rPr>
        <w:t>. N</w:t>
      </w:r>
      <w:r w:rsidR="004220B7" w:rsidRPr="00BA2E42">
        <w:rPr>
          <w:rFonts w:eastAsia="Calibri"/>
          <w:sz w:val="22"/>
        </w:rPr>
        <w:t xml:space="preserve">eįvykdo visų </w:t>
      </w:r>
      <w:r w:rsidR="00A66C85">
        <w:rPr>
          <w:rFonts w:eastAsia="Calibri"/>
          <w:sz w:val="22"/>
        </w:rPr>
        <w:t>į</w:t>
      </w:r>
      <w:r w:rsidR="004220B7" w:rsidRPr="00BA2E42">
        <w:rPr>
          <w:rFonts w:eastAsia="Calibri"/>
          <w:sz w:val="22"/>
        </w:rPr>
        <w:t xml:space="preserve">statymų ir Sutarties reikalavimų ir dėl to statinys neturi įprastai reikalaujamų ir (arba) Įstatymuose bei Sutartyje numatytų savybių ir (arba) negali būti naudojamas pagal paskirtį per numatytąją statinio gyvavimo trukmę; </w:t>
      </w:r>
    </w:p>
    <w:p w14:paraId="2664483D" w14:textId="7DDE6021" w:rsidR="004220B7" w:rsidRPr="00BA2E42" w:rsidRDefault="004220B7" w:rsidP="001C1193">
      <w:pPr>
        <w:tabs>
          <w:tab w:val="left" w:pos="1560"/>
        </w:tabs>
        <w:spacing w:line="276" w:lineRule="auto"/>
        <w:ind w:firstLine="567"/>
        <w:jc w:val="both"/>
        <w:rPr>
          <w:rFonts w:eastAsia="Calibri"/>
          <w:sz w:val="22"/>
        </w:rPr>
      </w:pPr>
      <w:r w:rsidRPr="00BA2E42">
        <w:rPr>
          <w:rFonts w:eastAsia="Calibri"/>
          <w:sz w:val="22"/>
        </w:rPr>
        <w:t>5.9.</w:t>
      </w:r>
      <w:r w:rsidR="00A66C85">
        <w:rPr>
          <w:rFonts w:eastAsia="Calibri"/>
          <w:sz w:val="22"/>
        </w:rPr>
        <w:t>5</w:t>
      </w:r>
      <w:r w:rsidRPr="00BA2E42">
        <w:rPr>
          <w:rFonts w:eastAsia="Calibri"/>
          <w:sz w:val="22"/>
        </w:rPr>
        <w:t xml:space="preserve">. Padaro kitą Sutarties pažeidimą, kuris atitinka esminio Sutarties pažeidimo požymius, nurodytus Lietuvos Respublikos civiliniame kodekse, ir, gavęs Užsakovo pretenziją, neištaiso pažeidimo; </w:t>
      </w:r>
    </w:p>
    <w:p w14:paraId="7CF4ADBE" w14:textId="37F096BA" w:rsidR="001C1193" w:rsidRPr="00BA2E42" w:rsidRDefault="001C1193" w:rsidP="001C1193">
      <w:pPr>
        <w:tabs>
          <w:tab w:val="left" w:pos="1560"/>
        </w:tabs>
        <w:spacing w:line="276" w:lineRule="auto"/>
        <w:ind w:firstLine="567"/>
        <w:jc w:val="both"/>
        <w:rPr>
          <w:rFonts w:eastAsia="Calibri"/>
          <w:sz w:val="22"/>
        </w:rPr>
      </w:pPr>
      <w:r w:rsidRPr="00BA2E42">
        <w:rPr>
          <w:rFonts w:eastAsia="Calibri"/>
          <w:sz w:val="22"/>
        </w:rPr>
        <w:t>5.9.</w:t>
      </w:r>
      <w:r w:rsidR="00A66C85">
        <w:rPr>
          <w:rFonts w:eastAsia="Calibri"/>
          <w:sz w:val="22"/>
        </w:rPr>
        <w:t>6</w:t>
      </w:r>
      <w:r w:rsidR="004220B7" w:rsidRPr="00BA2E42">
        <w:rPr>
          <w:rFonts w:eastAsia="Calibri"/>
          <w:sz w:val="22"/>
        </w:rPr>
        <w:t xml:space="preserve">.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nesusitaria dėl tokio asmens pakeitimo kitu. </w:t>
      </w:r>
    </w:p>
    <w:p w14:paraId="70D78539" w14:textId="77777777" w:rsidR="001C1193" w:rsidRPr="00BA2E42" w:rsidRDefault="001C1193" w:rsidP="001C1193">
      <w:pPr>
        <w:tabs>
          <w:tab w:val="left" w:pos="1560"/>
        </w:tabs>
        <w:spacing w:line="276" w:lineRule="auto"/>
        <w:ind w:firstLine="567"/>
        <w:jc w:val="both"/>
        <w:rPr>
          <w:rFonts w:eastAsia="Calibri"/>
          <w:sz w:val="22"/>
        </w:rPr>
      </w:pPr>
      <w:r w:rsidRPr="00BA2E42">
        <w:rPr>
          <w:rFonts w:eastAsia="Calibri"/>
          <w:sz w:val="22"/>
        </w:rPr>
        <w:t xml:space="preserve">5.10. </w:t>
      </w:r>
      <w:r w:rsidR="004220B7" w:rsidRPr="00BA2E42">
        <w:rPr>
          <w:rFonts w:eastAsia="Calibri"/>
          <w:sz w:val="22"/>
        </w:rPr>
        <w:t xml:space="preserve">Užsakovas privalo vienašališkai ne teismo tvarka nutraukti Sutarties Pakeitimą, jeigu toks Pakeitimas buvo sudarytas pažeidžiant imperatyviąsias Įstatymų nuostatas. Jeigu tik dalis Sutarties Pakeitimo pažeidžia imperatyviąsias Įstatymų nuostatas, turi būti nutraukta tik tokia Sutarties Pakeitimo dalis, jeigu galima daryti prielaidą, kad Sutarties Pakeitimas būtų buvęs sudarytas ir neįtraukiant neteisėtosios dalies. </w:t>
      </w:r>
    </w:p>
    <w:p w14:paraId="362DD25D" w14:textId="30DECF00" w:rsidR="004220B7" w:rsidRPr="0032009D" w:rsidRDefault="001C1193" w:rsidP="001C1193">
      <w:pPr>
        <w:tabs>
          <w:tab w:val="left" w:pos="1560"/>
        </w:tabs>
        <w:spacing w:line="276" w:lineRule="auto"/>
        <w:ind w:firstLine="567"/>
        <w:jc w:val="both"/>
        <w:rPr>
          <w:rFonts w:eastAsia="Calibri"/>
          <w:sz w:val="22"/>
        </w:rPr>
      </w:pPr>
      <w:r w:rsidRPr="00BA2E42">
        <w:rPr>
          <w:rFonts w:eastAsia="Calibri"/>
          <w:sz w:val="22"/>
        </w:rPr>
        <w:t xml:space="preserve">5.11. </w:t>
      </w:r>
      <w:r w:rsidR="004220B7" w:rsidRPr="00BA2E42">
        <w:rPr>
          <w:rFonts w:eastAsia="Calibri"/>
          <w:sz w:val="22"/>
        </w:rPr>
        <w:t>Užsakovas privalo iš anksto ne mažiau nei prieš 30 dienų įspėti Rangovą apie Sutarties ar Sutarties Pakeitimo nutraukimą. Įspėjimas gali būti nurodytas pretenzijoje. Sutartis arba Sutarties Pakeitimas laikomas nutrauktu kitą dieną po įspėjimo termino pabaigos.</w:t>
      </w:r>
    </w:p>
    <w:p w14:paraId="6CA6DF03" w14:textId="6664A91D"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w:t>
      </w:r>
      <w:r w:rsidR="001C1193">
        <w:rPr>
          <w:rFonts w:eastAsia="Calibri"/>
          <w:sz w:val="22"/>
        </w:rPr>
        <w:t>12</w:t>
      </w:r>
      <w:r w:rsidRPr="0032009D">
        <w:rPr>
          <w:rFonts w:eastAsia="Calibri"/>
          <w:sz w:val="22"/>
        </w:rPr>
        <w:t>. Jei dėl Rangovo vykdomų darbų ir/ar veiksmų, naudojamų medžiagų, įrangos, Rangovo pasitelktų subrangovų veiksmų bus padaryta žala gamtai, Užsakovo įrenginiams ir/ar tretiesiems asmenims, ir/ar bus pažeisti teisės aktų reikalavimai, Rangovas turės atlyginti visus Užsakovo patirtus nuostolius, taip pat nuostolius tretiesiems asmenims ir/ar žalą gamtai (aplinkai).</w:t>
      </w:r>
    </w:p>
    <w:p w14:paraId="4E8A2607" w14:textId="43D8DAE9" w:rsidR="0032009D" w:rsidRPr="0032009D" w:rsidRDefault="001C1193" w:rsidP="0032009D">
      <w:pPr>
        <w:tabs>
          <w:tab w:val="left" w:pos="1560"/>
        </w:tabs>
        <w:spacing w:line="276" w:lineRule="auto"/>
        <w:ind w:firstLine="567"/>
        <w:jc w:val="both"/>
        <w:rPr>
          <w:rFonts w:eastAsia="Calibri"/>
          <w:sz w:val="22"/>
        </w:rPr>
      </w:pPr>
      <w:r>
        <w:rPr>
          <w:rFonts w:eastAsia="Calibri"/>
          <w:sz w:val="22"/>
        </w:rPr>
        <w:t>5.13</w:t>
      </w:r>
      <w:r w:rsidR="0032009D" w:rsidRPr="0032009D">
        <w:rPr>
          <w:rFonts w:eastAsia="Calibri"/>
          <w:sz w:val="22"/>
        </w:rPr>
        <w:t>. Jeigu Rangovas nevykdo savo įsipareigojimų arba vykdo juos netinkamai, tai Užsakovas be šiame straipsnyje nurodyti savo teisių gynimo būdų taip pat turi teisę pasinaudoti teisėmis, nurodytomis Sutarties bendrųjų sąlygų 15 ir 16 straipsniuose.</w:t>
      </w:r>
    </w:p>
    <w:p w14:paraId="024D7FB7" w14:textId="6A29E577" w:rsidR="0032009D" w:rsidRPr="0032009D" w:rsidRDefault="001C1193" w:rsidP="0032009D">
      <w:pPr>
        <w:tabs>
          <w:tab w:val="left" w:pos="1560"/>
        </w:tabs>
        <w:spacing w:line="276" w:lineRule="auto"/>
        <w:ind w:firstLine="567"/>
        <w:jc w:val="both"/>
        <w:rPr>
          <w:rFonts w:eastAsia="Calibri"/>
          <w:sz w:val="22"/>
        </w:rPr>
      </w:pPr>
      <w:r>
        <w:rPr>
          <w:rFonts w:eastAsia="Calibri"/>
          <w:sz w:val="22"/>
        </w:rPr>
        <w:t>5.14</w:t>
      </w:r>
      <w:r w:rsidR="0032009D" w:rsidRPr="0032009D">
        <w:rPr>
          <w:rFonts w:eastAsia="Calibri"/>
          <w:sz w:val="22"/>
        </w:rPr>
        <w:t xml:space="preserve">. Rangovas, vykdydamas Sutartį, privalo apskaityti metalo laužą ir kitas grįžtamas medžiagas ir jas, prieš pasirašant darbų perdavimo-priėmimo aktą perduoti Užsakovui - paskirtas asmuo yra Gediminas Jonas Lašas, Turto valdymo skyriaus, turto priežiūros grupės darbų vadovas. Užsakovo atsakingo asmens kontaktiniai duomenys: tel. </w:t>
      </w:r>
      <w:r w:rsidR="0032009D">
        <w:rPr>
          <w:rFonts w:eastAsia="Calibri"/>
          <w:sz w:val="22"/>
        </w:rPr>
        <w:t>+370</w:t>
      </w:r>
      <w:r w:rsidR="0032009D" w:rsidRPr="0032009D">
        <w:rPr>
          <w:rFonts w:eastAsia="Calibri"/>
          <w:sz w:val="22"/>
        </w:rPr>
        <w:t xml:space="preserve"> 686 47203, el. paštas </w:t>
      </w:r>
      <w:hyperlink r:id="rId8" w:history="1">
        <w:r w:rsidR="00A66C85" w:rsidRPr="00F03DEB">
          <w:rPr>
            <w:rStyle w:val="Hipersaitas"/>
            <w:rFonts w:eastAsia="Calibri"/>
            <w:sz w:val="22"/>
          </w:rPr>
          <w:t>gediminas-jonas.lasas@kaunovandenys.lt</w:t>
        </w:r>
      </w:hyperlink>
      <w:r w:rsidR="0032009D" w:rsidRPr="0032009D">
        <w:rPr>
          <w:rFonts w:eastAsia="Calibri"/>
          <w:sz w:val="22"/>
        </w:rPr>
        <w:t>.</w:t>
      </w:r>
      <w:r w:rsidR="00A66C85">
        <w:rPr>
          <w:rFonts w:eastAsia="Calibri"/>
          <w:sz w:val="22"/>
        </w:rPr>
        <w:t xml:space="preserve"> </w:t>
      </w:r>
    </w:p>
    <w:p w14:paraId="3619CA3D" w14:textId="2C951952" w:rsidR="0032009D" w:rsidRPr="0032009D" w:rsidRDefault="001C1193" w:rsidP="0032009D">
      <w:pPr>
        <w:tabs>
          <w:tab w:val="left" w:pos="1560"/>
        </w:tabs>
        <w:spacing w:line="276" w:lineRule="auto"/>
        <w:ind w:firstLine="567"/>
        <w:jc w:val="both"/>
        <w:rPr>
          <w:rFonts w:eastAsia="Calibri"/>
          <w:sz w:val="22"/>
        </w:rPr>
      </w:pPr>
      <w:r>
        <w:rPr>
          <w:rFonts w:eastAsia="Calibri"/>
          <w:sz w:val="22"/>
        </w:rPr>
        <w:t>5.15</w:t>
      </w:r>
      <w:r w:rsidR="0032009D" w:rsidRPr="0032009D">
        <w:rPr>
          <w:rFonts w:eastAsia="Calibri"/>
          <w:sz w:val="22"/>
        </w:rPr>
        <w:t xml:space="preserve">. Darbų vykdymo metu nustačius, kad yra neblaivių ar apsvaigusių nuo narkotinių, psichotropinių ir / ar toksinių medžiagų Rangovo darbuotojų ir nepriklausomai nuo to ar buvo sustabdyti Darbai, Rangovas Perkančiajam subjektui pareikalavus mokės </w:t>
      </w:r>
      <w:r w:rsidR="0032009D" w:rsidRPr="0032009D">
        <w:rPr>
          <w:rFonts w:eastAsia="Calibri"/>
          <w:b/>
          <w:sz w:val="22"/>
        </w:rPr>
        <w:t xml:space="preserve">3 000,00 </w:t>
      </w:r>
      <w:r w:rsidR="0032009D" w:rsidRPr="0032009D">
        <w:rPr>
          <w:rFonts w:eastAsia="Calibri"/>
          <w:sz w:val="22"/>
        </w:rPr>
        <w:t>(trijų tūkstančių) Eur baudą už kiekvieną nustatytą darbuotoją. Darbuotojas pripažįstamas neblaiviu, kai etilo alkoholio koncentracija biologinėse organizmo terpėse – iškvėptame ore, kraujyje ir kituose organizmo skysčiuose viršija 0,00 promilės.</w:t>
      </w:r>
    </w:p>
    <w:p w14:paraId="1CEF5A5A" w14:textId="541EEBAA" w:rsidR="002C43C6" w:rsidRDefault="001C1193" w:rsidP="00B97E84">
      <w:pPr>
        <w:tabs>
          <w:tab w:val="left" w:pos="1560"/>
        </w:tabs>
        <w:spacing w:line="276" w:lineRule="auto"/>
        <w:ind w:firstLine="567"/>
        <w:jc w:val="both"/>
        <w:rPr>
          <w:rFonts w:eastAsia="Calibri"/>
          <w:sz w:val="22"/>
        </w:rPr>
      </w:pPr>
      <w:r>
        <w:rPr>
          <w:rFonts w:eastAsia="Calibri"/>
          <w:sz w:val="22"/>
        </w:rPr>
        <w:t>5.16</w:t>
      </w:r>
      <w:r w:rsidR="0032009D" w:rsidRPr="0032009D">
        <w:rPr>
          <w:rFonts w:eastAsia="Calibri"/>
          <w:sz w:val="22"/>
        </w:rPr>
        <w:t xml:space="preserve">. </w:t>
      </w:r>
      <w:r w:rsidR="00A66C85">
        <w:rPr>
          <w:rFonts w:eastAsia="Calibri"/>
          <w:sz w:val="22"/>
        </w:rPr>
        <w:t>Užsakovo</w:t>
      </w:r>
      <w:r w:rsidR="0032009D" w:rsidRPr="0032009D">
        <w:rPr>
          <w:rFonts w:eastAsia="Calibri"/>
          <w:sz w:val="22"/>
        </w:rPr>
        <w:t xml:space="preserve"> Darbų saugos ir sveikatos specialistams bei darbuotojams, vykdantiems Darbų techninę priežiūrą ir kontrolę, nustačius darbuotojų saugos ir sveikatos, gaisrinės saugos, techninės saugos, civilinės saugos, aplinkos apsaugos ar Darbų vykdymo technologinius pažeidimus, Rangovas, Perkančiajam subjektui pareikalavus, mokės </w:t>
      </w:r>
      <w:r w:rsidR="0032009D" w:rsidRPr="0032009D">
        <w:rPr>
          <w:rFonts w:eastAsia="Calibri"/>
          <w:b/>
          <w:sz w:val="22"/>
        </w:rPr>
        <w:t>3 000,00</w:t>
      </w:r>
      <w:r w:rsidR="0032009D" w:rsidRPr="0032009D">
        <w:rPr>
          <w:rFonts w:eastAsia="Calibri"/>
          <w:sz w:val="22"/>
        </w:rPr>
        <w:t xml:space="preserve"> (trijų tūkstančių) Eur baudą už kiekvieną nustatytą atvejį.</w:t>
      </w:r>
    </w:p>
    <w:p w14:paraId="590858EE" w14:textId="77777777" w:rsidR="001C1193" w:rsidRDefault="001C1193" w:rsidP="00B97E84">
      <w:pPr>
        <w:tabs>
          <w:tab w:val="left" w:pos="1560"/>
        </w:tabs>
        <w:spacing w:line="276" w:lineRule="auto"/>
        <w:ind w:firstLine="567"/>
        <w:jc w:val="both"/>
        <w:rPr>
          <w:rFonts w:eastAsia="Calibri"/>
          <w:sz w:val="22"/>
        </w:rPr>
      </w:pPr>
    </w:p>
    <w:p w14:paraId="4C1A3E21" w14:textId="29D3C3C8" w:rsidR="00696177" w:rsidRDefault="00696177" w:rsidP="00B97E84">
      <w:pPr>
        <w:keepNext/>
        <w:spacing w:line="276" w:lineRule="auto"/>
        <w:ind w:left="187"/>
        <w:jc w:val="center"/>
        <w:outlineLvl w:val="0"/>
        <w:rPr>
          <w:b/>
          <w:sz w:val="22"/>
          <w:szCs w:val="22"/>
        </w:rPr>
      </w:pPr>
      <w:bookmarkStart w:id="15" w:name="_Toc5109671"/>
      <w:r w:rsidRPr="00E75359">
        <w:rPr>
          <w:b/>
          <w:sz w:val="22"/>
          <w:szCs w:val="22"/>
        </w:rPr>
        <w:t>6. Susirašinėjimas</w:t>
      </w:r>
      <w:bookmarkEnd w:id="15"/>
    </w:p>
    <w:p w14:paraId="3C0AA2FA" w14:textId="77777777" w:rsidR="00B97E84" w:rsidRPr="00E75359" w:rsidRDefault="00B97E84" w:rsidP="00B97E84">
      <w:pPr>
        <w:keepNext/>
        <w:spacing w:line="276" w:lineRule="auto"/>
        <w:ind w:left="187"/>
        <w:jc w:val="center"/>
        <w:outlineLvl w:val="0"/>
        <w:rPr>
          <w:b/>
          <w:sz w:val="22"/>
          <w:szCs w:val="22"/>
        </w:rPr>
      </w:pPr>
    </w:p>
    <w:p w14:paraId="25CE458A" w14:textId="77777777" w:rsidR="00696177" w:rsidRDefault="00696177" w:rsidP="00B97E84">
      <w:pPr>
        <w:spacing w:line="276" w:lineRule="auto"/>
        <w:ind w:firstLine="720"/>
        <w:jc w:val="both"/>
        <w:rPr>
          <w:rFonts w:eastAsia="Calibri"/>
          <w:sz w:val="22"/>
        </w:rPr>
      </w:pPr>
      <w:r w:rsidRPr="00E75359">
        <w:rPr>
          <w:rFonts w:eastAsia="Calibri"/>
          <w:sz w:val="22"/>
        </w:rPr>
        <w:t xml:space="preserve">6.1. Sutarties Šalys susirašinėja lietuvių kalba. Visi pranešimai, sutikimai ir kitas susižinojimas, kuriuos Šalis gali pateikti pagal šią Sutartį, bus laikomi galiojančiais ir įteiktais tinkamai, jeigu yra asmeniškai pateikti kitai Šaliai </w:t>
      </w:r>
      <w:r w:rsidRPr="00E75359">
        <w:rPr>
          <w:rFonts w:eastAsia="Calibri"/>
          <w:sz w:val="22"/>
        </w:rPr>
        <w:lastRenderedPageBreak/>
        <w:t>ir gautas patvirtinimas apie gavimą arba išsiųsti registruotu paštu, elektroniniu paštu (patvirtinant gavimą) toliau nurodytais adresais ar kitais adresais ar numeriais, kuriuos nurodė vi</w:t>
      </w:r>
      <w:r>
        <w:rPr>
          <w:rFonts w:eastAsia="Calibri"/>
          <w:sz w:val="22"/>
        </w:rPr>
        <w:t>ena Šalis, pateikdama pranešimą.</w:t>
      </w:r>
    </w:p>
    <w:p w14:paraId="754E98E5" w14:textId="249ECFAE" w:rsidR="00696177" w:rsidRDefault="00696177" w:rsidP="00696177">
      <w:pPr>
        <w:spacing w:after="120" w:line="276" w:lineRule="auto"/>
        <w:ind w:firstLine="720"/>
        <w:jc w:val="both"/>
        <w:rPr>
          <w:rFonts w:eastAsia="Calibri"/>
          <w:sz w:val="22"/>
        </w:rPr>
      </w:pPr>
      <w:r>
        <w:rPr>
          <w:rFonts w:eastAsia="Calibri"/>
          <w:sz w:val="22"/>
        </w:rPr>
        <w:t xml:space="preserve">6.2. </w:t>
      </w:r>
      <w:r w:rsidRPr="00856636">
        <w:rPr>
          <w:rFonts w:eastAsia="Calibri"/>
          <w:sz w:val="22"/>
        </w:rPr>
        <w:t>Šalių paskirti asmenys, atsakingi už sutarties vykdymą: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0"/>
        <w:gridCol w:w="3999"/>
        <w:gridCol w:w="3679"/>
      </w:tblGrid>
      <w:tr w:rsidR="00696177" w:rsidRPr="00357A33" w14:paraId="6050F381" w14:textId="77777777" w:rsidTr="00B97E84">
        <w:trPr>
          <w:trHeight w:val="305"/>
          <w:jc w:val="center"/>
        </w:trPr>
        <w:tc>
          <w:tcPr>
            <w:tcW w:w="1950" w:type="dxa"/>
            <w:tcBorders>
              <w:top w:val="single" w:sz="4" w:space="0" w:color="auto"/>
              <w:left w:val="single" w:sz="4" w:space="0" w:color="auto"/>
              <w:bottom w:val="single" w:sz="4" w:space="0" w:color="auto"/>
              <w:right w:val="single" w:sz="4" w:space="0" w:color="auto"/>
            </w:tcBorders>
          </w:tcPr>
          <w:p w14:paraId="634C7A42" w14:textId="77777777" w:rsidR="00696177" w:rsidRPr="00357A33" w:rsidRDefault="00696177" w:rsidP="002B0541">
            <w:pPr>
              <w:jc w:val="both"/>
              <w:rPr>
                <w:b/>
                <w:sz w:val="22"/>
                <w:szCs w:val="22"/>
              </w:rPr>
            </w:pPr>
          </w:p>
        </w:tc>
        <w:tc>
          <w:tcPr>
            <w:tcW w:w="3999" w:type="dxa"/>
            <w:tcBorders>
              <w:top w:val="single" w:sz="4" w:space="0" w:color="auto"/>
              <w:left w:val="single" w:sz="4" w:space="0" w:color="auto"/>
              <w:bottom w:val="single" w:sz="4" w:space="0" w:color="auto"/>
              <w:right w:val="single" w:sz="4" w:space="0" w:color="auto"/>
            </w:tcBorders>
            <w:hideMark/>
          </w:tcPr>
          <w:p w14:paraId="07FB1391" w14:textId="77777777" w:rsidR="00696177" w:rsidRPr="00357A33" w:rsidRDefault="00696177" w:rsidP="002B0541">
            <w:pPr>
              <w:jc w:val="center"/>
              <w:rPr>
                <w:b/>
                <w:sz w:val="22"/>
                <w:szCs w:val="22"/>
                <w:lang w:eastAsia="en-US"/>
              </w:rPr>
            </w:pPr>
            <w:r w:rsidRPr="00357A33">
              <w:rPr>
                <w:b/>
                <w:sz w:val="22"/>
                <w:szCs w:val="22"/>
              </w:rPr>
              <w:t>Užsakovo už sutarties vykdymą atsakingo asmens kontaktai</w:t>
            </w:r>
          </w:p>
        </w:tc>
        <w:tc>
          <w:tcPr>
            <w:tcW w:w="3679" w:type="dxa"/>
            <w:tcBorders>
              <w:top w:val="single" w:sz="4" w:space="0" w:color="auto"/>
              <w:left w:val="single" w:sz="4" w:space="0" w:color="auto"/>
              <w:bottom w:val="single" w:sz="4" w:space="0" w:color="auto"/>
              <w:right w:val="single" w:sz="4" w:space="0" w:color="auto"/>
            </w:tcBorders>
            <w:hideMark/>
          </w:tcPr>
          <w:p w14:paraId="462A5022" w14:textId="77777777" w:rsidR="00696177" w:rsidRPr="00357A33" w:rsidRDefault="00696177" w:rsidP="002B0541">
            <w:pPr>
              <w:jc w:val="center"/>
              <w:rPr>
                <w:b/>
                <w:sz w:val="22"/>
                <w:szCs w:val="22"/>
                <w:lang w:eastAsia="en-US"/>
              </w:rPr>
            </w:pPr>
            <w:r w:rsidRPr="00357A33">
              <w:rPr>
                <w:b/>
                <w:sz w:val="22"/>
                <w:szCs w:val="22"/>
              </w:rPr>
              <w:t>Rangovo už sutarties vykdymą atsakingo asmens kontaktai</w:t>
            </w:r>
          </w:p>
        </w:tc>
      </w:tr>
      <w:tr w:rsidR="00F427BF" w:rsidRPr="00357A33" w14:paraId="3DD3EB61" w14:textId="77777777" w:rsidTr="00B97E84">
        <w:trPr>
          <w:jc w:val="center"/>
        </w:trPr>
        <w:tc>
          <w:tcPr>
            <w:tcW w:w="1950" w:type="dxa"/>
            <w:tcBorders>
              <w:top w:val="single" w:sz="4" w:space="0" w:color="auto"/>
              <w:left w:val="single" w:sz="4" w:space="0" w:color="auto"/>
              <w:bottom w:val="single" w:sz="4" w:space="0" w:color="auto"/>
              <w:right w:val="single" w:sz="4" w:space="0" w:color="auto"/>
            </w:tcBorders>
            <w:hideMark/>
          </w:tcPr>
          <w:p w14:paraId="1C9A7CD3" w14:textId="77777777" w:rsidR="00F427BF" w:rsidRPr="00357A33" w:rsidRDefault="00F427BF" w:rsidP="00F427BF">
            <w:pPr>
              <w:spacing w:line="276" w:lineRule="auto"/>
              <w:jc w:val="both"/>
              <w:rPr>
                <w:sz w:val="22"/>
                <w:szCs w:val="22"/>
              </w:rPr>
            </w:pPr>
            <w:r w:rsidRPr="00357A33">
              <w:rPr>
                <w:sz w:val="22"/>
                <w:szCs w:val="22"/>
              </w:rPr>
              <w:t>Vardas, pavardė</w:t>
            </w:r>
          </w:p>
        </w:tc>
        <w:tc>
          <w:tcPr>
            <w:tcW w:w="3999" w:type="dxa"/>
            <w:tcBorders>
              <w:top w:val="single" w:sz="4" w:space="0" w:color="auto"/>
              <w:left w:val="single" w:sz="4" w:space="0" w:color="auto"/>
              <w:bottom w:val="single" w:sz="4" w:space="0" w:color="auto"/>
              <w:right w:val="single" w:sz="4" w:space="0" w:color="auto"/>
            </w:tcBorders>
          </w:tcPr>
          <w:p w14:paraId="6DB35FC6" w14:textId="6F6A9CC2" w:rsidR="00F427BF" w:rsidRPr="00F427BF" w:rsidRDefault="00A66C85" w:rsidP="00F427BF">
            <w:pPr>
              <w:rPr>
                <w:sz w:val="22"/>
                <w:szCs w:val="22"/>
                <w:highlight w:val="yellow"/>
              </w:rPr>
            </w:pPr>
            <w:r>
              <w:rPr>
                <w:sz w:val="22"/>
                <w:szCs w:val="22"/>
              </w:rPr>
              <w:t>Rimantas Pečiulis</w:t>
            </w:r>
          </w:p>
        </w:tc>
        <w:tc>
          <w:tcPr>
            <w:tcW w:w="3679" w:type="dxa"/>
            <w:tcBorders>
              <w:top w:val="single" w:sz="4" w:space="0" w:color="auto"/>
              <w:left w:val="single" w:sz="4" w:space="0" w:color="auto"/>
              <w:bottom w:val="single" w:sz="4" w:space="0" w:color="auto"/>
              <w:right w:val="single" w:sz="4" w:space="0" w:color="auto"/>
            </w:tcBorders>
          </w:tcPr>
          <w:p w14:paraId="156E26D1" w14:textId="77777777" w:rsidR="00F427BF" w:rsidRPr="00357A33" w:rsidRDefault="00F427BF" w:rsidP="00F427BF">
            <w:pPr>
              <w:spacing w:line="276" w:lineRule="auto"/>
              <w:jc w:val="both"/>
              <w:rPr>
                <w:sz w:val="22"/>
                <w:szCs w:val="22"/>
              </w:rPr>
            </w:pPr>
          </w:p>
        </w:tc>
      </w:tr>
      <w:tr w:rsidR="00F427BF" w:rsidRPr="00357A33" w14:paraId="65BF8CDD" w14:textId="77777777" w:rsidTr="00A66C85">
        <w:trPr>
          <w:trHeight w:val="313"/>
          <w:jc w:val="center"/>
        </w:trPr>
        <w:tc>
          <w:tcPr>
            <w:tcW w:w="1950" w:type="dxa"/>
            <w:tcBorders>
              <w:top w:val="single" w:sz="4" w:space="0" w:color="auto"/>
              <w:left w:val="single" w:sz="4" w:space="0" w:color="auto"/>
              <w:bottom w:val="single" w:sz="4" w:space="0" w:color="auto"/>
              <w:right w:val="single" w:sz="4" w:space="0" w:color="auto"/>
            </w:tcBorders>
            <w:hideMark/>
          </w:tcPr>
          <w:p w14:paraId="05F9BEB6" w14:textId="77777777" w:rsidR="00F427BF" w:rsidRPr="00357A33" w:rsidRDefault="00F427BF" w:rsidP="00F427BF">
            <w:pPr>
              <w:spacing w:line="276" w:lineRule="auto"/>
              <w:jc w:val="both"/>
              <w:rPr>
                <w:sz w:val="22"/>
                <w:szCs w:val="22"/>
              </w:rPr>
            </w:pPr>
            <w:r w:rsidRPr="00357A33">
              <w:rPr>
                <w:sz w:val="22"/>
                <w:szCs w:val="22"/>
              </w:rPr>
              <w:t>Adresas</w:t>
            </w:r>
          </w:p>
        </w:tc>
        <w:tc>
          <w:tcPr>
            <w:tcW w:w="3999" w:type="dxa"/>
            <w:tcBorders>
              <w:top w:val="single" w:sz="4" w:space="0" w:color="auto"/>
              <w:left w:val="single" w:sz="4" w:space="0" w:color="auto"/>
              <w:bottom w:val="single" w:sz="4" w:space="0" w:color="auto"/>
              <w:right w:val="single" w:sz="4" w:space="0" w:color="auto"/>
            </w:tcBorders>
          </w:tcPr>
          <w:p w14:paraId="5915F0C2" w14:textId="7BA0F9EF" w:rsidR="00F427BF" w:rsidRPr="00F427BF" w:rsidRDefault="00A66C85" w:rsidP="00F427BF">
            <w:pPr>
              <w:rPr>
                <w:sz w:val="22"/>
                <w:szCs w:val="22"/>
                <w:highlight w:val="yellow"/>
              </w:rPr>
            </w:pPr>
            <w:r>
              <w:rPr>
                <w:sz w:val="22"/>
                <w:szCs w:val="22"/>
              </w:rPr>
              <w:t>Chemijos</w:t>
            </w:r>
            <w:r w:rsidR="00F427BF" w:rsidRPr="00F427BF">
              <w:rPr>
                <w:sz w:val="22"/>
                <w:szCs w:val="22"/>
              </w:rPr>
              <w:t xml:space="preserve"> g. </w:t>
            </w:r>
            <w:r>
              <w:rPr>
                <w:sz w:val="22"/>
                <w:szCs w:val="22"/>
              </w:rPr>
              <w:t>21</w:t>
            </w:r>
            <w:r w:rsidR="00F427BF" w:rsidRPr="00F427BF">
              <w:rPr>
                <w:sz w:val="22"/>
                <w:szCs w:val="22"/>
              </w:rPr>
              <w:t>, Kaunas</w:t>
            </w:r>
          </w:p>
        </w:tc>
        <w:tc>
          <w:tcPr>
            <w:tcW w:w="3679" w:type="dxa"/>
            <w:tcBorders>
              <w:top w:val="single" w:sz="4" w:space="0" w:color="auto"/>
              <w:left w:val="single" w:sz="4" w:space="0" w:color="auto"/>
              <w:bottom w:val="single" w:sz="4" w:space="0" w:color="auto"/>
              <w:right w:val="single" w:sz="4" w:space="0" w:color="auto"/>
            </w:tcBorders>
          </w:tcPr>
          <w:p w14:paraId="39C2157F" w14:textId="77777777" w:rsidR="00F427BF" w:rsidRPr="00357A33" w:rsidRDefault="00F427BF" w:rsidP="00F427BF">
            <w:pPr>
              <w:spacing w:line="276" w:lineRule="auto"/>
              <w:jc w:val="both"/>
              <w:rPr>
                <w:sz w:val="22"/>
                <w:szCs w:val="22"/>
              </w:rPr>
            </w:pPr>
          </w:p>
        </w:tc>
      </w:tr>
      <w:tr w:rsidR="00F427BF" w:rsidRPr="00357A33" w14:paraId="768FEB01" w14:textId="77777777" w:rsidTr="00B97E84">
        <w:trPr>
          <w:jc w:val="center"/>
        </w:trPr>
        <w:tc>
          <w:tcPr>
            <w:tcW w:w="1950" w:type="dxa"/>
            <w:tcBorders>
              <w:top w:val="single" w:sz="4" w:space="0" w:color="auto"/>
              <w:left w:val="single" w:sz="4" w:space="0" w:color="auto"/>
              <w:bottom w:val="single" w:sz="4" w:space="0" w:color="auto"/>
              <w:right w:val="single" w:sz="4" w:space="0" w:color="auto"/>
            </w:tcBorders>
            <w:hideMark/>
          </w:tcPr>
          <w:p w14:paraId="008BF16D" w14:textId="77777777" w:rsidR="00F427BF" w:rsidRPr="00357A33" w:rsidRDefault="00F427BF" w:rsidP="00F427BF">
            <w:pPr>
              <w:spacing w:line="276" w:lineRule="auto"/>
              <w:jc w:val="both"/>
              <w:rPr>
                <w:sz w:val="22"/>
                <w:szCs w:val="22"/>
              </w:rPr>
            </w:pPr>
            <w:r w:rsidRPr="00357A33">
              <w:rPr>
                <w:sz w:val="22"/>
                <w:szCs w:val="22"/>
              </w:rPr>
              <w:t>Telefonas</w:t>
            </w:r>
          </w:p>
        </w:tc>
        <w:tc>
          <w:tcPr>
            <w:tcW w:w="3999" w:type="dxa"/>
            <w:tcBorders>
              <w:top w:val="single" w:sz="4" w:space="0" w:color="auto"/>
              <w:left w:val="single" w:sz="4" w:space="0" w:color="auto"/>
              <w:bottom w:val="single" w:sz="4" w:space="0" w:color="auto"/>
              <w:right w:val="single" w:sz="4" w:space="0" w:color="auto"/>
            </w:tcBorders>
          </w:tcPr>
          <w:p w14:paraId="13B98EBC" w14:textId="64305A32" w:rsidR="00F427BF" w:rsidRPr="00F427BF" w:rsidRDefault="00F427BF" w:rsidP="00F427BF">
            <w:pPr>
              <w:rPr>
                <w:sz w:val="22"/>
                <w:szCs w:val="22"/>
                <w:highlight w:val="yellow"/>
              </w:rPr>
            </w:pPr>
            <w:r w:rsidRPr="00F427BF">
              <w:rPr>
                <w:sz w:val="22"/>
                <w:szCs w:val="22"/>
              </w:rPr>
              <w:t xml:space="preserve">+370 </w:t>
            </w:r>
            <w:r w:rsidR="00A66C85">
              <w:rPr>
                <w:sz w:val="22"/>
                <w:szCs w:val="22"/>
              </w:rPr>
              <w:t>37 363 180</w:t>
            </w:r>
          </w:p>
        </w:tc>
        <w:tc>
          <w:tcPr>
            <w:tcW w:w="3679" w:type="dxa"/>
            <w:tcBorders>
              <w:top w:val="single" w:sz="4" w:space="0" w:color="auto"/>
              <w:left w:val="single" w:sz="4" w:space="0" w:color="auto"/>
              <w:bottom w:val="single" w:sz="4" w:space="0" w:color="auto"/>
              <w:right w:val="single" w:sz="4" w:space="0" w:color="auto"/>
            </w:tcBorders>
          </w:tcPr>
          <w:p w14:paraId="50A57540" w14:textId="77777777" w:rsidR="00F427BF" w:rsidRPr="00357A33" w:rsidRDefault="00F427BF" w:rsidP="00F427BF">
            <w:pPr>
              <w:spacing w:line="276" w:lineRule="auto"/>
              <w:jc w:val="both"/>
              <w:rPr>
                <w:sz w:val="22"/>
                <w:szCs w:val="22"/>
              </w:rPr>
            </w:pPr>
          </w:p>
        </w:tc>
      </w:tr>
      <w:tr w:rsidR="00F427BF" w:rsidRPr="00357A33" w14:paraId="7873AFFC" w14:textId="77777777" w:rsidTr="00B97E84">
        <w:trPr>
          <w:jc w:val="center"/>
        </w:trPr>
        <w:tc>
          <w:tcPr>
            <w:tcW w:w="1950" w:type="dxa"/>
            <w:tcBorders>
              <w:top w:val="single" w:sz="4" w:space="0" w:color="auto"/>
              <w:left w:val="single" w:sz="4" w:space="0" w:color="auto"/>
              <w:bottom w:val="single" w:sz="4" w:space="0" w:color="auto"/>
              <w:right w:val="single" w:sz="4" w:space="0" w:color="auto"/>
            </w:tcBorders>
            <w:hideMark/>
          </w:tcPr>
          <w:p w14:paraId="0A378A4A" w14:textId="77777777" w:rsidR="00F427BF" w:rsidRPr="00357A33" w:rsidRDefault="00F427BF" w:rsidP="00F427BF">
            <w:pPr>
              <w:spacing w:line="276" w:lineRule="auto"/>
              <w:jc w:val="both"/>
              <w:rPr>
                <w:sz w:val="22"/>
                <w:szCs w:val="22"/>
              </w:rPr>
            </w:pPr>
            <w:r w:rsidRPr="00357A33">
              <w:rPr>
                <w:sz w:val="22"/>
                <w:szCs w:val="22"/>
              </w:rPr>
              <w:t>El. paštas</w:t>
            </w:r>
          </w:p>
        </w:tc>
        <w:tc>
          <w:tcPr>
            <w:tcW w:w="3999" w:type="dxa"/>
            <w:tcBorders>
              <w:top w:val="single" w:sz="4" w:space="0" w:color="auto"/>
              <w:left w:val="single" w:sz="4" w:space="0" w:color="auto"/>
              <w:bottom w:val="single" w:sz="4" w:space="0" w:color="auto"/>
              <w:right w:val="single" w:sz="4" w:space="0" w:color="auto"/>
            </w:tcBorders>
          </w:tcPr>
          <w:p w14:paraId="0FC0F55A" w14:textId="44999559" w:rsidR="00F427BF" w:rsidRPr="00F427BF" w:rsidRDefault="00A4119C" w:rsidP="00F427BF">
            <w:pPr>
              <w:rPr>
                <w:sz w:val="22"/>
                <w:szCs w:val="22"/>
                <w:highlight w:val="yellow"/>
              </w:rPr>
            </w:pPr>
            <w:hyperlink r:id="rId9" w:history="1">
              <w:r w:rsidR="00A66C85" w:rsidRPr="00F03DEB">
                <w:rPr>
                  <w:rStyle w:val="Hipersaitas"/>
                </w:rPr>
                <w:t>rimantas.peciulis</w:t>
              </w:r>
              <w:r w:rsidR="00A66C85" w:rsidRPr="00F03DEB">
                <w:rPr>
                  <w:rStyle w:val="Hipersaitas"/>
                  <w:sz w:val="22"/>
                  <w:szCs w:val="22"/>
                </w:rPr>
                <w:t>@kaunovandenys.lt</w:t>
              </w:r>
            </w:hyperlink>
          </w:p>
        </w:tc>
        <w:tc>
          <w:tcPr>
            <w:tcW w:w="3679" w:type="dxa"/>
            <w:tcBorders>
              <w:top w:val="single" w:sz="4" w:space="0" w:color="auto"/>
              <w:left w:val="single" w:sz="4" w:space="0" w:color="auto"/>
              <w:bottom w:val="single" w:sz="4" w:space="0" w:color="auto"/>
              <w:right w:val="single" w:sz="4" w:space="0" w:color="auto"/>
            </w:tcBorders>
          </w:tcPr>
          <w:p w14:paraId="78914792" w14:textId="77777777" w:rsidR="00F427BF" w:rsidRPr="00357A33" w:rsidRDefault="00F427BF" w:rsidP="00F427BF">
            <w:pPr>
              <w:spacing w:line="276" w:lineRule="auto"/>
              <w:jc w:val="both"/>
              <w:rPr>
                <w:sz w:val="22"/>
                <w:szCs w:val="22"/>
              </w:rPr>
            </w:pPr>
          </w:p>
        </w:tc>
      </w:tr>
    </w:tbl>
    <w:p w14:paraId="093351CF" w14:textId="77777777" w:rsidR="00696177" w:rsidRPr="00E75359" w:rsidRDefault="00696177" w:rsidP="00696177">
      <w:pPr>
        <w:spacing w:line="276" w:lineRule="auto"/>
        <w:jc w:val="both"/>
        <w:rPr>
          <w:sz w:val="22"/>
          <w:szCs w:val="22"/>
        </w:rPr>
      </w:pPr>
    </w:p>
    <w:p w14:paraId="10D61E09" w14:textId="71F87246" w:rsidR="00696177" w:rsidRDefault="00696177" w:rsidP="00696177">
      <w:pPr>
        <w:spacing w:line="276" w:lineRule="auto"/>
        <w:ind w:firstLine="720"/>
        <w:jc w:val="both"/>
        <w:rPr>
          <w:rFonts w:eastAsia="Calibri"/>
          <w:sz w:val="22"/>
        </w:rPr>
      </w:pPr>
      <w:r w:rsidRPr="00E75359">
        <w:rPr>
          <w:rFonts w:eastAsia="Calibri"/>
          <w:sz w:val="22"/>
        </w:rPr>
        <w:t>6.</w:t>
      </w:r>
      <w:r>
        <w:rPr>
          <w:rFonts w:eastAsia="Calibri"/>
          <w:sz w:val="22"/>
        </w:rPr>
        <w:t>3</w:t>
      </w:r>
      <w:r w:rsidRPr="00E75359">
        <w:rPr>
          <w:rFonts w:eastAsia="Calibri"/>
          <w:sz w:val="22"/>
        </w:rPr>
        <w:t xml:space="preserve">. </w:t>
      </w:r>
      <w:r w:rsidRPr="00856636">
        <w:rPr>
          <w:rFonts w:eastAsia="Calibri"/>
          <w:sz w:val="22"/>
        </w:rPr>
        <w:t xml:space="preserve">Užsakovo paskirtas asmuo, atsakingas už Sutarties ir pakeitimų paskelbimą pagal Pirkimų įstatymo 94 straipsnio 9 dalies nuostatas yra Mindaugas Mizgaitis, Teisės ir viešųjų pirkimų skyriaus viršininkas. Užsakovo atsakingo asmens už Sutarties ir jos pakeitimų paskelbimą kontaktiniai duomenys: tel. </w:t>
      </w:r>
      <w:r w:rsidR="001C7537" w:rsidRPr="001C7537">
        <w:rPr>
          <w:rFonts w:eastAsia="Calibri"/>
          <w:sz w:val="22"/>
        </w:rPr>
        <w:t>tel. +370 37 301708</w:t>
      </w:r>
      <w:r w:rsidRPr="00856636">
        <w:rPr>
          <w:rFonts w:eastAsia="Calibri"/>
          <w:sz w:val="22"/>
        </w:rPr>
        <w:t xml:space="preserve">, el. paštas </w:t>
      </w:r>
      <w:hyperlink r:id="rId10" w:history="1">
        <w:r w:rsidRPr="00856636">
          <w:rPr>
            <w:rStyle w:val="Hipersaitas"/>
            <w:rFonts w:eastAsia="Calibri"/>
            <w:sz w:val="22"/>
          </w:rPr>
          <w:t>mindaugas.mizgaitis@kaunovandenys.lt</w:t>
        </w:r>
      </w:hyperlink>
    </w:p>
    <w:p w14:paraId="014AFCB7" w14:textId="77777777" w:rsidR="00696177" w:rsidRDefault="00696177" w:rsidP="00696177">
      <w:pPr>
        <w:spacing w:line="276" w:lineRule="auto"/>
        <w:ind w:firstLine="720"/>
        <w:jc w:val="both"/>
        <w:rPr>
          <w:rFonts w:eastAsia="Calibri"/>
          <w:sz w:val="22"/>
        </w:rPr>
      </w:pPr>
      <w:r w:rsidRPr="00E75359">
        <w:rPr>
          <w:rFonts w:eastAsia="Calibri"/>
          <w:sz w:val="22"/>
        </w:rPr>
        <w:t>6.</w:t>
      </w:r>
      <w:r>
        <w:rPr>
          <w:rFonts w:eastAsia="Calibri"/>
          <w:sz w:val="22"/>
        </w:rPr>
        <w:t>4</w:t>
      </w:r>
      <w:r w:rsidRPr="00E75359">
        <w:rPr>
          <w:rFonts w:eastAsia="Calibri"/>
          <w:sz w:val="22"/>
        </w:rPr>
        <w:t>. Jei pasikeičia Šalies adresas ir / ar kiti duomenys, nurodyti Sutarties specialiųjų sąlygų 6.1 ir 6.2 punktuose, tokia Šalis turi informuoti kitą Šalį pranešdama ne vėliau, kaip prieš 14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7353895C" w14:textId="77777777" w:rsidR="00E72547" w:rsidRDefault="00E72547" w:rsidP="00696177">
      <w:pPr>
        <w:spacing w:line="276" w:lineRule="auto"/>
        <w:ind w:firstLine="720"/>
        <w:jc w:val="both"/>
        <w:rPr>
          <w:rFonts w:eastAsia="Calibri"/>
          <w:sz w:val="22"/>
        </w:rPr>
      </w:pPr>
    </w:p>
    <w:p w14:paraId="68D875E4" w14:textId="77777777" w:rsidR="00696177" w:rsidRPr="00E75359" w:rsidRDefault="00696177" w:rsidP="00696177">
      <w:pPr>
        <w:spacing w:line="276" w:lineRule="auto"/>
        <w:jc w:val="center"/>
        <w:rPr>
          <w:b/>
          <w:sz w:val="22"/>
          <w:szCs w:val="22"/>
        </w:rPr>
      </w:pPr>
      <w:r w:rsidRPr="00E75359">
        <w:rPr>
          <w:b/>
          <w:sz w:val="22"/>
          <w:szCs w:val="22"/>
        </w:rPr>
        <w:t>7. Subrangovai ir jų keitimo tvarka</w:t>
      </w:r>
    </w:p>
    <w:p w14:paraId="532FA489" w14:textId="77777777" w:rsidR="00696177" w:rsidRPr="00E75359" w:rsidRDefault="00696177" w:rsidP="00696177">
      <w:pPr>
        <w:spacing w:line="276" w:lineRule="auto"/>
        <w:jc w:val="center"/>
        <w:rPr>
          <w:b/>
          <w:sz w:val="22"/>
          <w:szCs w:val="22"/>
        </w:rPr>
      </w:pPr>
    </w:p>
    <w:p w14:paraId="22DE828C" w14:textId="77777777" w:rsidR="00724106" w:rsidRPr="00724106" w:rsidRDefault="00724106" w:rsidP="00724106">
      <w:pPr>
        <w:spacing w:line="276" w:lineRule="auto"/>
        <w:ind w:firstLine="720"/>
        <w:jc w:val="both"/>
        <w:rPr>
          <w:sz w:val="22"/>
          <w:szCs w:val="22"/>
        </w:rPr>
      </w:pPr>
      <w:r w:rsidRPr="00724106">
        <w:rPr>
          <w:sz w:val="22"/>
          <w:szCs w:val="22"/>
        </w:rPr>
        <w:t>7.1.</w:t>
      </w:r>
      <w:r w:rsidRPr="00724106">
        <w:rPr>
          <w:sz w:val="22"/>
          <w:szCs w:val="22"/>
        </w:rPr>
        <w:tab/>
        <w:t>Subrangovų pasitelkimas ir keitimas:</w:t>
      </w:r>
    </w:p>
    <w:p w14:paraId="4D430628" w14:textId="77777777" w:rsidR="00724106" w:rsidRPr="00724106" w:rsidRDefault="00724106" w:rsidP="00724106">
      <w:pPr>
        <w:spacing w:line="276" w:lineRule="auto"/>
        <w:ind w:firstLine="720"/>
        <w:jc w:val="both"/>
        <w:rPr>
          <w:sz w:val="22"/>
          <w:szCs w:val="22"/>
        </w:rPr>
      </w:pPr>
      <w:r w:rsidRPr="00724106">
        <w:rPr>
          <w:sz w:val="22"/>
          <w:szCs w:val="22"/>
        </w:rPr>
        <w:t>7.1.1.</w:t>
      </w:r>
      <w:r w:rsidRPr="00724106">
        <w:rPr>
          <w:sz w:val="22"/>
          <w:szCs w:val="22"/>
        </w:rPr>
        <w:tab/>
        <w:t xml:space="preserve">Rangovas turi teisę pasitelkti subrangovus atlikti bet kurią Darbų dalį, išskyrus išimtis, nurodytas Užsakovo užduotyje ir (arba) kituose Pirkimo dokumentuose (jeigu nurodyta). </w:t>
      </w:r>
    </w:p>
    <w:p w14:paraId="1F500972" w14:textId="77777777" w:rsidR="00724106" w:rsidRPr="00724106" w:rsidRDefault="00724106" w:rsidP="00724106">
      <w:pPr>
        <w:spacing w:line="276" w:lineRule="auto"/>
        <w:ind w:firstLine="720"/>
        <w:jc w:val="both"/>
        <w:rPr>
          <w:sz w:val="22"/>
          <w:szCs w:val="22"/>
        </w:rPr>
      </w:pPr>
      <w:r w:rsidRPr="00724106">
        <w:rPr>
          <w:sz w:val="22"/>
          <w:szCs w:val="22"/>
        </w:rPr>
        <w:t>7.1.2.</w:t>
      </w:r>
      <w:r w:rsidRPr="00724106">
        <w:rPr>
          <w:sz w:val="22"/>
          <w:szCs w:val="22"/>
        </w:rPr>
        <w:tab/>
        <w:t xml:space="preserve">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privalo parengti pagal priede Nr. 5 pateiktą formą ir pateikti Užsakovui nedelsiant, bet ne vėliau nei per 10 darbo dienų, po Sutarties įsigaliojimo. Toks subrangovų sąrašas įsigalioja jo pateikimo Užsakovui dieną. Tik galiojančiame subrangovų sąraše įrašyti subrangovai gali būti subrangovais pagal Sutartį ir tik tokių subrangovų darbuotojai yra priskiriami Rangovo personalui pagal Sutartį bei gali patekti į statybvietę. </w:t>
      </w:r>
    </w:p>
    <w:p w14:paraId="5C8716E1" w14:textId="77777777" w:rsidR="00724106" w:rsidRPr="00724106" w:rsidRDefault="00724106" w:rsidP="00724106">
      <w:pPr>
        <w:spacing w:line="276" w:lineRule="auto"/>
        <w:ind w:firstLine="720"/>
        <w:jc w:val="both"/>
        <w:rPr>
          <w:sz w:val="22"/>
          <w:szCs w:val="22"/>
        </w:rPr>
      </w:pPr>
      <w:r w:rsidRPr="00724106">
        <w:rPr>
          <w:sz w:val="22"/>
          <w:szCs w:val="22"/>
        </w:rPr>
        <w:t>7.1.3.</w:t>
      </w:r>
      <w:r w:rsidRPr="00724106">
        <w:rPr>
          <w:sz w:val="22"/>
          <w:szCs w:val="22"/>
        </w:rPr>
        <w:tab/>
        <w:t xml:space="preserve">Tuo atveju, kai Įstatymai nedraudžia asmeniui tapti subrangovu Sutarties vykdymo tikslais, Rangovas turi teisę savo nuožiūra įtraukti tokį savo ar subrangovo pasirinktą subrangovą į subrangovų sąrašą. Rangovas turi teisę pakeisti tokį Subrangovą kitu subrangovu bet kuriuo metu ir nepriklausomai nuo to, kokios aplinkybės nulėmė būtinybę pakeisti tokį subrangovą, išskyrus atvejus, kai keičiamas Subjektas, kurio pajėgumais remiasi Rangovas. </w:t>
      </w:r>
    </w:p>
    <w:p w14:paraId="4585A5FB" w14:textId="77777777" w:rsidR="00724106" w:rsidRPr="00724106" w:rsidRDefault="00724106" w:rsidP="00724106">
      <w:pPr>
        <w:spacing w:line="276" w:lineRule="auto"/>
        <w:ind w:firstLine="720"/>
        <w:jc w:val="both"/>
        <w:rPr>
          <w:sz w:val="22"/>
          <w:szCs w:val="22"/>
        </w:rPr>
      </w:pPr>
      <w:r w:rsidRPr="00724106">
        <w:rPr>
          <w:sz w:val="22"/>
          <w:szCs w:val="22"/>
        </w:rPr>
        <w:t>7.1.4.</w:t>
      </w:r>
      <w:r w:rsidRPr="00724106">
        <w:rPr>
          <w:sz w:val="22"/>
          <w:szCs w:val="22"/>
        </w:rPr>
        <w:tab/>
        <w:t>Rangovas privalo nedelsdamas informuoti Užsakovą ir Inžinierių apie subrangovų sąrašo pakeitimus visu Sutarties vykdymo metu, kaskart pateikdamas atnaujintą subrangovų sąrašą su paryškintais pakeitimais. subrangovų sąrašo pakeitimai nelaikomi Sutarties pakeitimu, išskyrus atvejus, kai keičiamas Subjektas, kurio pajėgumais remiasi Rangovas.</w:t>
      </w:r>
    </w:p>
    <w:p w14:paraId="333D6BC5" w14:textId="77777777" w:rsidR="00724106" w:rsidRPr="00724106" w:rsidRDefault="00724106" w:rsidP="00724106">
      <w:pPr>
        <w:spacing w:line="276" w:lineRule="auto"/>
        <w:ind w:firstLine="720"/>
        <w:jc w:val="both"/>
        <w:rPr>
          <w:sz w:val="22"/>
          <w:szCs w:val="22"/>
        </w:rPr>
      </w:pPr>
      <w:r w:rsidRPr="00724106">
        <w:rPr>
          <w:sz w:val="22"/>
          <w:szCs w:val="22"/>
        </w:rPr>
        <w:t>7.1.5.</w:t>
      </w:r>
      <w:r w:rsidRPr="00724106">
        <w:rPr>
          <w:sz w:val="22"/>
          <w:szCs w:val="22"/>
        </w:rPr>
        <w:tab/>
        <w:t xml:space="preserve">Pagal Sutarties reikalavimus pakeistas subrangovų sąrašas įsigalioja tą dieną, kai Rangovas gauna raštišką Užsakovo sutikimą. </w:t>
      </w:r>
    </w:p>
    <w:p w14:paraId="565C3962" w14:textId="77777777" w:rsidR="00724106" w:rsidRPr="00724106" w:rsidRDefault="00724106" w:rsidP="00724106">
      <w:pPr>
        <w:spacing w:line="276" w:lineRule="auto"/>
        <w:ind w:firstLine="720"/>
        <w:jc w:val="both"/>
        <w:rPr>
          <w:sz w:val="22"/>
          <w:szCs w:val="22"/>
        </w:rPr>
      </w:pPr>
      <w:r w:rsidRPr="00724106">
        <w:rPr>
          <w:sz w:val="22"/>
          <w:szCs w:val="22"/>
        </w:rPr>
        <w:t>7.1.6.</w:t>
      </w:r>
      <w:r w:rsidRPr="00724106">
        <w:rPr>
          <w:sz w:val="22"/>
          <w:szCs w:val="22"/>
        </w:rPr>
        <w:tab/>
        <w:t>Rangovas privalo užtikrinti, kad subrangovai, įtraukti į subrangovų sąrašą, patys vykdytų jiems priskirtą Darbų dalį, nurodytą Subrangovų sąraše.</w:t>
      </w:r>
    </w:p>
    <w:p w14:paraId="2B12561F" w14:textId="77777777" w:rsidR="00724106" w:rsidRPr="00724106" w:rsidRDefault="00724106" w:rsidP="00724106">
      <w:pPr>
        <w:spacing w:line="276" w:lineRule="auto"/>
        <w:ind w:firstLine="720"/>
        <w:jc w:val="both"/>
        <w:rPr>
          <w:sz w:val="22"/>
          <w:szCs w:val="22"/>
        </w:rPr>
      </w:pPr>
      <w:r w:rsidRPr="00724106">
        <w:rPr>
          <w:sz w:val="22"/>
          <w:szCs w:val="22"/>
        </w:rPr>
        <w:lastRenderedPageBreak/>
        <w:t>7.1.7.</w:t>
      </w:r>
      <w:r w:rsidRPr="00724106">
        <w:rPr>
          <w:sz w:val="22"/>
          <w:szCs w:val="22"/>
        </w:rPr>
        <w:tab/>
        <w:t>Jeigu paaiškėja, kad vykdant Sutartį dalyvauja subrangovas, kuris (a) buvo pasitelktas pažeidžiant Sutartyje nustatytą tvarką, (b) neatitinka jam taikomų Pirkimo dokumentuose nustatytų reikalavimų arba (c) yra Subjektas, kurio pajėgumais remiasi Rangovas, ir vykdo kitokius Darbus, negu jam priskirta Subrangovų sąraše, Rangovas privalo nedelsdamas, bet ne vėliau nei per 1 darbo dieną, nušalinti tokį subrangovą nuo Sutarties vykdymo ir pašalinti iš statybvietės. Jeigu Rangovas pažeidžia šį punktą daugiau nei tris kartus, tai laikoma esminiu Sutarties pažeidimu, dėl kurio Užsakovas įgyja teisę vienašališkai nutraukti Sutartį.</w:t>
      </w:r>
    </w:p>
    <w:p w14:paraId="797E9DDA" w14:textId="77777777" w:rsidR="00724106" w:rsidRPr="00724106" w:rsidRDefault="00724106" w:rsidP="00724106">
      <w:pPr>
        <w:spacing w:line="276" w:lineRule="auto"/>
        <w:ind w:firstLine="720"/>
        <w:jc w:val="both"/>
        <w:rPr>
          <w:sz w:val="22"/>
          <w:szCs w:val="22"/>
        </w:rPr>
      </w:pPr>
      <w:r w:rsidRPr="00724106">
        <w:rPr>
          <w:sz w:val="22"/>
          <w:szCs w:val="22"/>
        </w:rPr>
        <w:t>7.2.</w:t>
      </w:r>
      <w:r w:rsidRPr="00724106">
        <w:rPr>
          <w:sz w:val="22"/>
          <w:szCs w:val="22"/>
        </w:rPr>
        <w:tab/>
        <w:t>Rangovo, jungtinės veiklos partnerio ir subjekto, kurio pajėgumais remiasi Rangovas, pakeitimas:</w:t>
      </w:r>
    </w:p>
    <w:p w14:paraId="097AB60D" w14:textId="77777777" w:rsidR="00724106" w:rsidRPr="00724106" w:rsidRDefault="00724106" w:rsidP="00724106">
      <w:pPr>
        <w:spacing w:line="276" w:lineRule="auto"/>
        <w:ind w:firstLine="720"/>
        <w:jc w:val="both"/>
        <w:rPr>
          <w:sz w:val="22"/>
          <w:szCs w:val="22"/>
        </w:rPr>
      </w:pPr>
      <w:r w:rsidRPr="00724106">
        <w:rPr>
          <w:sz w:val="22"/>
          <w:szCs w:val="22"/>
        </w:rPr>
        <w:t>7.2.1.</w:t>
      </w:r>
      <w:r w:rsidRPr="00724106">
        <w:rPr>
          <w:sz w:val="22"/>
          <w:szCs w:val="22"/>
        </w:rPr>
        <w:tab/>
        <w:t xml:space="preserve">Jeigu jungtinės veiklos partneris ar subjektas, kurio pajėgumais remiasi Rangovas, nepateikia pagrįstų įrodymų, kad sugebės tinkamai įvykdyti jam tenkančią Sutarties dalį, Rangovas turi teisę pakeisti jungtinės veiklos partnerį ar subjektą, kurio pajėgumas remiasi, kitu asmeniu kiekvienu atveju, kai jungtinės veiklos partnerio ar subjekto, kurio pajėgumais remiasi Rangovas, atžvilgiu egzistuoja kuri nors žemiau išvardinta aplinkybė: </w:t>
      </w:r>
    </w:p>
    <w:p w14:paraId="43A6BBF5" w14:textId="77777777" w:rsidR="00724106" w:rsidRPr="00724106" w:rsidRDefault="00724106" w:rsidP="00724106">
      <w:pPr>
        <w:spacing w:line="276" w:lineRule="auto"/>
        <w:ind w:firstLine="720"/>
        <w:jc w:val="both"/>
        <w:rPr>
          <w:sz w:val="22"/>
          <w:szCs w:val="22"/>
        </w:rPr>
      </w:pPr>
      <w:r w:rsidRPr="00724106">
        <w:rPr>
          <w:sz w:val="22"/>
          <w:szCs w:val="22"/>
        </w:rPr>
        <w:t>7.2.2.</w:t>
      </w:r>
      <w:r w:rsidRPr="00724106">
        <w:rPr>
          <w:sz w:val="22"/>
          <w:szCs w:val="22"/>
        </w:rPr>
        <w:tab/>
        <w:t>jam yra iškelta restruktūrizavimo ar bankroto byla;</w:t>
      </w:r>
    </w:p>
    <w:p w14:paraId="6E85786C" w14:textId="77777777" w:rsidR="00724106" w:rsidRPr="00724106" w:rsidRDefault="00724106" w:rsidP="00724106">
      <w:pPr>
        <w:spacing w:line="276" w:lineRule="auto"/>
        <w:ind w:firstLine="720"/>
        <w:jc w:val="both"/>
        <w:rPr>
          <w:sz w:val="22"/>
          <w:szCs w:val="22"/>
        </w:rPr>
      </w:pPr>
      <w:r w:rsidRPr="00724106">
        <w:rPr>
          <w:sz w:val="22"/>
          <w:szCs w:val="22"/>
        </w:rPr>
        <w:t>7.2.3.</w:t>
      </w:r>
      <w:r w:rsidRPr="00724106">
        <w:rPr>
          <w:sz w:val="22"/>
          <w:szCs w:val="22"/>
        </w:rPr>
        <w:tab/>
        <w:t>jam yra inicijuotos ar pradėtos likvidavimo procedūros;</w:t>
      </w:r>
    </w:p>
    <w:p w14:paraId="1169BFF2" w14:textId="77777777" w:rsidR="00724106" w:rsidRPr="00724106" w:rsidRDefault="00724106" w:rsidP="00724106">
      <w:pPr>
        <w:spacing w:line="276" w:lineRule="auto"/>
        <w:ind w:firstLine="720"/>
        <w:jc w:val="both"/>
        <w:rPr>
          <w:sz w:val="22"/>
          <w:szCs w:val="22"/>
        </w:rPr>
      </w:pPr>
      <w:r w:rsidRPr="00724106">
        <w:rPr>
          <w:sz w:val="22"/>
          <w:szCs w:val="22"/>
        </w:rPr>
        <w:t>7.2.4.</w:t>
      </w:r>
      <w:r w:rsidRPr="00724106">
        <w:rPr>
          <w:sz w:val="22"/>
          <w:szCs w:val="22"/>
        </w:rPr>
        <w:tab/>
        <w:t>jo turtą valdo teismas ar bankroto administratorius;</w:t>
      </w:r>
    </w:p>
    <w:p w14:paraId="20F5725E" w14:textId="77777777" w:rsidR="00724106" w:rsidRPr="00724106" w:rsidRDefault="00724106" w:rsidP="00724106">
      <w:pPr>
        <w:spacing w:line="276" w:lineRule="auto"/>
        <w:ind w:firstLine="720"/>
        <w:jc w:val="both"/>
        <w:rPr>
          <w:sz w:val="22"/>
          <w:szCs w:val="22"/>
        </w:rPr>
      </w:pPr>
      <w:r w:rsidRPr="00724106">
        <w:rPr>
          <w:sz w:val="22"/>
          <w:szCs w:val="22"/>
        </w:rPr>
        <w:t>7.2.5.</w:t>
      </w:r>
      <w:r w:rsidRPr="00724106">
        <w:rPr>
          <w:sz w:val="22"/>
          <w:szCs w:val="22"/>
        </w:rPr>
        <w:tab/>
        <w:t>jo veikla yra sustabdyta ar apribota arba jo padėtis pagal šalies, kurioje jis registruotas, teisės aktus yra tokia pati ar panaši;</w:t>
      </w:r>
    </w:p>
    <w:p w14:paraId="0331569F" w14:textId="77777777" w:rsidR="00724106" w:rsidRPr="00724106" w:rsidRDefault="00724106" w:rsidP="00724106">
      <w:pPr>
        <w:spacing w:line="276" w:lineRule="auto"/>
        <w:ind w:firstLine="720"/>
        <w:jc w:val="both"/>
        <w:rPr>
          <w:sz w:val="22"/>
          <w:szCs w:val="22"/>
        </w:rPr>
      </w:pPr>
      <w:r w:rsidRPr="00724106">
        <w:rPr>
          <w:sz w:val="22"/>
          <w:szCs w:val="22"/>
        </w:rPr>
        <w:t>7.2.6.</w:t>
      </w:r>
      <w:r w:rsidRPr="00724106">
        <w:rPr>
          <w:sz w:val="22"/>
          <w:szCs w:val="22"/>
        </w:rPr>
        <w:tab/>
        <w:t>jis su kreditoriais yra sudaręs taikos sutartį (jungtinės veiklos partnerio ar subjekto, kurio pajėgumais remiasi Rangovas, ir kreditorių susitarimą tęsti tiekėjo veiklą, kai jungtinės veiklos partneris ar subjektas, kurio pajėgumais remiasi Rangovas, prisiima tam tikrus įsipareigojimus, o kreditoriai sutinka savo reikalavimus atidėti, sumažinti ar jų atsisakyti).</w:t>
      </w:r>
    </w:p>
    <w:p w14:paraId="16D4B668" w14:textId="77777777" w:rsidR="00724106" w:rsidRPr="00724106" w:rsidRDefault="00724106" w:rsidP="00724106">
      <w:pPr>
        <w:spacing w:line="276" w:lineRule="auto"/>
        <w:ind w:firstLine="720"/>
        <w:jc w:val="both"/>
        <w:rPr>
          <w:sz w:val="22"/>
          <w:szCs w:val="22"/>
        </w:rPr>
      </w:pPr>
      <w:r w:rsidRPr="00724106">
        <w:rPr>
          <w:sz w:val="22"/>
          <w:szCs w:val="22"/>
        </w:rPr>
        <w:t>7.2.7.</w:t>
      </w:r>
      <w:r w:rsidRPr="00724106">
        <w:rPr>
          <w:sz w:val="22"/>
          <w:szCs w:val="22"/>
        </w:rPr>
        <w:tab/>
        <w:t>Jeigu jungtinės veiklos partneris ar subjektas, kurio pajėgumais remiasi Rangovas, yra keičiamas egzistuojant šioje Sutartyje ar Pirkimo dokumentuose nustatytoms būtinosioms sąlygoms, Rangovas turi teisę pakeisti jungtinės veiklos partnerį ar subjektą, kurio pajėgumais remiasi Rangovas, kitu asmeniu, kuris atitinka visus jam pagal Pirkimo dokumentus taikomus reikalavimus, jeigu Užsakovas su tuo sutinka. Tuo tikslu Šalys privalo sudaryti Susitarimą. Toks asmens pakeitimas negali lemti kitų esminių Sutarties pakeitimų.</w:t>
      </w:r>
    </w:p>
    <w:p w14:paraId="79666070" w14:textId="77777777" w:rsidR="00724106" w:rsidRPr="00724106" w:rsidRDefault="00724106" w:rsidP="00724106">
      <w:pPr>
        <w:spacing w:line="276" w:lineRule="auto"/>
        <w:ind w:firstLine="720"/>
        <w:jc w:val="both"/>
        <w:rPr>
          <w:sz w:val="22"/>
          <w:szCs w:val="22"/>
        </w:rPr>
      </w:pPr>
      <w:r w:rsidRPr="00724106">
        <w:rPr>
          <w:sz w:val="22"/>
          <w:szCs w:val="22"/>
        </w:rPr>
        <w:t>7.3.</w:t>
      </w:r>
      <w:r w:rsidRPr="00724106">
        <w:rPr>
          <w:sz w:val="22"/>
          <w:szCs w:val="22"/>
        </w:rPr>
        <w:tab/>
        <w:t>Susitarimai dėl tiesioginio atsiskaitymo su Subrangovais</w:t>
      </w:r>
    </w:p>
    <w:p w14:paraId="678EA36B" w14:textId="77777777" w:rsidR="00724106" w:rsidRPr="00724106" w:rsidRDefault="00724106" w:rsidP="00724106">
      <w:pPr>
        <w:spacing w:line="276" w:lineRule="auto"/>
        <w:ind w:firstLine="720"/>
        <w:jc w:val="both"/>
        <w:rPr>
          <w:sz w:val="22"/>
          <w:szCs w:val="22"/>
        </w:rPr>
      </w:pPr>
      <w:r w:rsidRPr="00724106">
        <w:rPr>
          <w:sz w:val="22"/>
          <w:szCs w:val="22"/>
        </w:rPr>
        <w:t>7.3.1.</w:t>
      </w:r>
      <w:r w:rsidRPr="00724106">
        <w:rPr>
          <w:sz w:val="22"/>
          <w:szCs w:val="22"/>
        </w:rPr>
        <w:tab/>
        <w:t xml:space="preserve">Subrangovai turi teisę pasinaudoti tiesioginio atsiskaitymo galimybe, raštu pateikdami prašymą Užsakovui. </w:t>
      </w:r>
    </w:p>
    <w:p w14:paraId="1B6604C8" w14:textId="66202E17" w:rsidR="00696177" w:rsidRDefault="00724106" w:rsidP="00724106">
      <w:pPr>
        <w:spacing w:line="276" w:lineRule="auto"/>
        <w:ind w:firstLine="720"/>
        <w:jc w:val="both"/>
        <w:rPr>
          <w:sz w:val="22"/>
          <w:szCs w:val="22"/>
        </w:rPr>
      </w:pPr>
      <w:r w:rsidRPr="00724106">
        <w:rPr>
          <w:sz w:val="22"/>
          <w:szCs w:val="22"/>
        </w:rPr>
        <w:t>7.3.2.</w:t>
      </w:r>
      <w:r w:rsidRPr="00724106">
        <w:rPr>
          <w:sz w:val="22"/>
          <w:szCs w:val="22"/>
        </w:rPr>
        <w:tab/>
        <w:t>Tuo atveju, kai subrangovas išreiškia norą pasinaudoti tiesioginio atsiskaitymo galimybe, Užsakovas ir Rangovas privalo sudaryti su subrangovu trišalį susitarimą. Susitarimo forma derinama tarp Šalių.</w:t>
      </w:r>
    </w:p>
    <w:p w14:paraId="5FECAFF7" w14:textId="77777777" w:rsidR="00B8770C" w:rsidRDefault="00B8770C" w:rsidP="00696177">
      <w:pPr>
        <w:spacing w:line="276" w:lineRule="auto"/>
        <w:ind w:firstLine="720"/>
        <w:jc w:val="both"/>
        <w:rPr>
          <w:sz w:val="22"/>
          <w:szCs w:val="22"/>
        </w:rPr>
      </w:pPr>
    </w:p>
    <w:p w14:paraId="33D23B1B" w14:textId="77777777" w:rsidR="00696177" w:rsidRPr="005422FC" w:rsidRDefault="00696177" w:rsidP="00696177">
      <w:pPr>
        <w:keepNext/>
        <w:spacing w:before="120" w:after="120" w:line="276" w:lineRule="auto"/>
        <w:jc w:val="center"/>
        <w:outlineLvl w:val="0"/>
        <w:rPr>
          <w:sz w:val="22"/>
          <w:szCs w:val="22"/>
        </w:rPr>
      </w:pPr>
      <w:bookmarkStart w:id="16" w:name="_Toc5109672"/>
      <w:r w:rsidRPr="005422FC">
        <w:rPr>
          <w:b/>
          <w:sz w:val="22"/>
          <w:szCs w:val="22"/>
        </w:rPr>
        <w:t>8. Kitos nuostatos</w:t>
      </w:r>
      <w:bookmarkEnd w:id="16"/>
    </w:p>
    <w:p w14:paraId="4D9A8675" w14:textId="77777777" w:rsidR="001C7537" w:rsidRPr="001C7537" w:rsidRDefault="001C7537" w:rsidP="001C7537">
      <w:pPr>
        <w:spacing w:line="276" w:lineRule="auto"/>
        <w:ind w:firstLine="720"/>
        <w:jc w:val="both"/>
        <w:rPr>
          <w:sz w:val="22"/>
          <w:szCs w:val="22"/>
          <w:lang w:eastAsia="en-US"/>
        </w:rPr>
      </w:pPr>
      <w:r w:rsidRPr="001C7537">
        <w:rPr>
          <w:sz w:val="22"/>
          <w:szCs w:val="22"/>
          <w:lang w:eastAsia="en-US"/>
        </w:rPr>
        <w:t xml:space="preserve">8.1. Šią Sutartį sudaro Sutarties specialiosios sąlygos, jų priedai ir </w:t>
      </w:r>
      <w:hyperlink r:id="rId11" w:history="1">
        <w:r w:rsidRPr="001C7537">
          <w:rPr>
            <w:rStyle w:val="Hipersaitas"/>
            <w:sz w:val="22"/>
            <w:szCs w:val="22"/>
            <w:lang w:eastAsia="en-US"/>
          </w:rPr>
          <w:t>Sutarties bendrosios sąlygos</w:t>
        </w:r>
      </w:hyperlink>
      <w:r w:rsidRPr="001C7537">
        <w:rPr>
          <w:sz w:val="22"/>
          <w:szCs w:val="22"/>
          <w:lang w:eastAsia="en-US"/>
        </w:rPr>
        <w:t>. Jeigu Sutarties specialiųjų sąlygų ir/ar jų priedų nuostatos neatitinka Sutarties bendrųjų sąlygų nuostatų, pirmenybė yra teikiama Sutarties specialiųjų sąlygų bei jų priedų nuostatoms.</w:t>
      </w:r>
    </w:p>
    <w:p w14:paraId="3C252420" w14:textId="77777777" w:rsidR="001C7537" w:rsidRPr="001C7537" w:rsidRDefault="001C7537" w:rsidP="001C7537">
      <w:pPr>
        <w:spacing w:line="276" w:lineRule="auto"/>
        <w:ind w:firstLine="720"/>
        <w:jc w:val="both"/>
        <w:rPr>
          <w:sz w:val="22"/>
          <w:szCs w:val="22"/>
          <w:lang w:eastAsia="en-US"/>
        </w:rPr>
      </w:pPr>
      <w:r w:rsidRPr="001C7537">
        <w:rPr>
          <w:sz w:val="22"/>
          <w:szCs w:val="22"/>
          <w:lang w:eastAsia="en-US"/>
        </w:rPr>
        <w:t>8.2. Ši Sutartis sudaryta lietuvių kalba, 2 (dviem) egzemplioriais, turinčiais vienodą teisinę galią – po vieną kiekvienai Šaliai. Jei Sutartis pasirašoma elektroniniais kvalifikuotais aprašais sudaromas vienas elektroninis dokumentas.</w:t>
      </w:r>
    </w:p>
    <w:p w14:paraId="77E7AF7F" w14:textId="77777777" w:rsidR="001C7537" w:rsidRPr="001C7537" w:rsidRDefault="001C7537" w:rsidP="001C7537">
      <w:pPr>
        <w:spacing w:line="276" w:lineRule="auto"/>
        <w:ind w:firstLine="720"/>
        <w:jc w:val="both"/>
        <w:rPr>
          <w:sz w:val="22"/>
          <w:szCs w:val="22"/>
          <w:lang w:eastAsia="en-US"/>
        </w:rPr>
      </w:pPr>
      <w:r w:rsidRPr="001C7537">
        <w:rPr>
          <w:sz w:val="22"/>
          <w:szCs w:val="22"/>
          <w:lang w:eastAsia="en-US"/>
        </w:rPr>
        <w:t xml:space="preserve">8.3. Sutarčiai taikomos 2023 m. liepos 11 d. įsakymu Nr. 2-118-2023 patvirtintos </w:t>
      </w:r>
      <w:hyperlink r:id="rId12" w:history="1">
        <w:r w:rsidRPr="001C7537">
          <w:rPr>
            <w:rStyle w:val="Hipersaitas"/>
            <w:iCs/>
            <w:sz w:val="22"/>
            <w:szCs w:val="22"/>
            <w:lang w:eastAsia="en-US"/>
          </w:rPr>
          <w:t>„Uždarosios akcinės bendrovės „Kauno vandenys“ paslaugos teikėjų, vykdančių ir teikiančių paslaugas ar atliekančių darbus pagal sutartinius įsipareigojimus, aplinkosaugos, darbuotojų saugos ir sveikatos bei priešgaisrinės saugos reikalavimų aprašas“</w:t>
        </w:r>
      </w:hyperlink>
      <w:r w:rsidRPr="001C7537">
        <w:rPr>
          <w:sz w:val="22"/>
          <w:szCs w:val="22"/>
          <w:lang w:eastAsia="en-US"/>
        </w:rPr>
        <w:t xml:space="preserve"> nuostatos.</w:t>
      </w:r>
    </w:p>
    <w:p w14:paraId="0E448D1B" w14:textId="77777777" w:rsidR="001C7537" w:rsidRPr="001C7537" w:rsidRDefault="001C7537" w:rsidP="001C7537">
      <w:pPr>
        <w:spacing w:line="276" w:lineRule="auto"/>
        <w:ind w:firstLine="720"/>
        <w:jc w:val="both"/>
        <w:rPr>
          <w:sz w:val="22"/>
          <w:szCs w:val="22"/>
          <w:lang w:eastAsia="en-US"/>
        </w:rPr>
      </w:pPr>
      <w:r w:rsidRPr="001C7537">
        <w:rPr>
          <w:sz w:val="22"/>
          <w:szCs w:val="22"/>
          <w:lang w:eastAsia="en-US"/>
        </w:rPr>
        <w:t>8.4. Sutarties bendrųjų sąlygų 3.3.6. punktas netaikomas.</w:t>
      </w:r>
    </w:p>
    <w:p w14:paraId="76E602EC" w14:textId="77777777" w:rsidR="001C7537" w:rsidRPr="001C7537" w:rsidRDefault="001C7537" w:rsidP="001C7537">
      <w:pPr>
        <w:spacing w:line="276" w:lineRule="auto"/>
        <w:ind w:firstLine="720"/>
        <w:jc w:val="both"/>
        <w:rPr>
          <w:sz w:val="22"/>
          <w:szCs w:val="22"/>
          <w:lang w:eastAsia="en-US"/>
        </w:rPr>
      </w:pPr>
      <w:r w:rsidRPr="001C7537">
        <w:rPr>
          <w:sz w:val="22"/>
          <w:szCs w:val="22"/>
          <w:lang w:eastAsia="en-US"/>
        </w:rPr>
        <w:t>8.5. Šiuo Šalys patvirtina, kad Sutartį perskaitė, suprato jos turinį ir pasekmes, priėmė ją kaip atitinkančią jų tikslus ir pasirašė aukščiau nurodyta data.</w:t>
      </w:r>
    </w:p>
    <w:p w14:paraId="710B07D3" w14:textId="77777777" w:rsidR="001C7537" w:rsidRPr="001C7537" w:rsidRDefault="001C7537" w:rsidP="001C7537">
      <w:pPr>
        <w:spacing w:line="276" w:lineRule="auto"/>
        <w:ind w:firstLine="720"/>
        <w:jc w:val="both"/>
        <w:rPr>
          <w:sz w:val="22"/>
          <w:szCs w:val="22"/>
          <w:lang w:eastAsia="en-US"/>
        </w:rPr>
      </w:pPr>
      <w:r w:rsidRPr="001C7537">
        <w:rPr>
          <w:sz w:val="22"/>
          <w:szCs w:val="22"/>
          <w:lang w:eastAsia="en-US"/>
        </w:rPr>
        <w:t>8.6. Sutarties specialiųjų sąlygų priedai:</w:t>
      </w:r>
    </w:p>
    <w:p w14:paraId="4F381FAA" w14:textId="77777777" w:rsidR="001C7537" w:rsidRPr="001C7537" w:rsidRDefault="001C7537" w:rsidP="001C7537">
      <w:pPr>
        <w:spacing w:line="276" w:lineRule="auto"/>
        <w:ind w:firstLine="720"/>
        <w:jc w:val="both"/>
        <w:rPr>
          <w:sz w:val="22"/>
          <w:szCs w:val="22"/>
          <w:lang w:eastAsia="en-US"/>
        </w:rPr>
      </w:pPr>
      <w:r w:rsidRPr="001C7537">
        <w:rPr>
          <w:sz w:val="22"/>
          <w:szCs w:val="22"/>
          <w:lang w:eastAsia="en-US"/>
        </w:rPr>
        <w:lastRenderedPageBreak/>
        <w:t>8.6.1. priedas Nr. 1 „Techninė specifikacija“;</w:t>
      </w:r>
    </w:p>
    <w:p w14:paraId="372399E5" w14:textId="77777777" w:rsidR="001C7537" w:rsidRPr="001C7537" w:rsidRDefault="001C7537" w:rsidP="001C7537">
      <w:pPr>
        <w:spacing w:line="276" w:lineRule="auto"/>
        <w:ind w:firstLine="720"/>
        <w:jc w:val="both"/>
        <w:rPr>
          <w:sz w:val="22"/>
          <w:szCs w:val="22"/>
          <w:lang w:eastAsia="en-US"/>
        </w:rPr>
      </w:pPr>
      <w:r w:rsidRPr="001C7537">
        <w:rPr>
          <w:sz w:val="22"/>
          <w:szCs w:val="22"/>
          <w:lang w:eastAsia="en-US"/>
        </w:rPr>
        <w:t>8.6.2. priedas Nr. 2 „Rangovo pasiūlymas“;</w:t>
      </w:r>
    </w:p>
    <w:p w14:paraId="6BD3B790" w14:textId="12874A30" w:rsidR="001C7537" w:rsidRDefault="001C7537" w:rsidP="001C7537">
      <w:pPr>
        <w:spacing w:line="276" w:lineRule="auto"/>
        <w:ind w:firstLine="720"/>
        <w:jc w:val="both"/>
        <w:rPr>
          <w:sz w:val="22"/>
          <w:szCs w:val="22"/>
          <w:lang w:eastAsia="en-US"/>
        </w:rPr>
      </w:pPr>
      <w:r w:rsidRPr="001C7537">
        <w:rPr>
          <w:sz w:val="22"/>
          <w:szCs w:val="22"/>
          <w:lang w:eastAsia="en-US"/>
        </w:rPr>
        <w:t>8.6.3. priedas Nr. 3 „Darbų žiniaraštis“;</w:t>
      </w:r>
    </w:p>
    <w:p w14:paraId="6B35D6DF" w14:textId="6DC9A608" w:rsidR="00AE4FDE" w:rsidRDefault="00AE4FDE" w:rsidP="001C7537">
      <w:pPr>
        <w:spacing w:line="276" w:lineRule="auto"/>
        <w:ind w:firstLine="720"/>
        <w:jc w:val="both"/>
        <w:rPr>
          <w:sz w:val="22"/>
          <w:szCs w:val="22"/>
          <w:lang w:eastAsia="en-US"/>
        </w:rPr>
      </w:pPr>
      <w:r w:rsidRPr="00AE4FDE">
        <w:rPr>
          <w:sz w:val="22"/>
          <w:szCs w:val="22"/>
          <w:lang w:eastAsia="en-US"/>
        </w:rPr>
        <w:t>8.6.4. priedas Nr. 4 „P</w:t>
      </w:r>
      <w:r w:rsidR="00207CBA">
        <w:rPr>
          <w:sz w:val="22"/>
          <w:szCs w:val="22"/>
          <w:lang w:eastAsia="en-US"/>
        </w:rPr>
        <w:t>ažyma apie atliktų darbų vertę“;</w:t>
      </w:r>
    </w:p>
    <w:p w14:paraId="29095691" w14:textId="2DDDA660" w:rsidR="005422FC" w:rsidRDefault="00207CBA" w:rsidP="005422FC">
      <w:pPr>
        <w:spacing w:line="276" w:lineRule="auto"/>
        <w:ind w:firstLine="720"/>
        <w:jc w:val="both"/>
        <w:rPr>
          <w:sz w:val="22"/>
          <w:szCs w:val="22"/>
          <w:lang w:eastAsia="en-US"/>
        </w:rPr>
      </w:pPr>
      <w:r w:rsidRPr="00207CBA">
        <w:rPr>
          <w:sz w:val="22"/>
          <w:szCs w:val="22"/>
          <w:lang w:eastAsia="en-US"/>
        </w:rPr>
        <w:t xml:space="preserve">8.6.5. priedas Nr. </w:t>
      </w:r>
      <w:r w:rsidR="00C270DD">
        <w:rPr>
          <w:sz w:val="22"/>
          <w:szCs w:val="22"/>
          <w:lang w:eastAsia="en-US"/>
        </w:rPr>
        <w:t>5 „Subrangovų sąrašo forma“;</w:t>
      </w:r>
    </w:p>
    <w:p w14:paraId="18045034" w14:textId="254A7CA9" w:rsidR="00696177" w:rsidRDefault="00696177" w:rsidP="00696177">
      <w:pPr>
        <w:jc w:val="both"/>
        <w:rPr>
          <w:sz w:val="22"/>
          <w:szCs w:val="22"/>
          <w:lang w:eastAsia="en-US"/>
        </w:rPr>
      </w:pPr>
    </w:p>
    <w:p w14:paraId="359D2EC9" w14:textId="70903958" w:rsidR="000732FC" w:rsidRDefault="000732FC" w:rsidP="00696177">
      <w:pPr>
        <w:jc w:val="both"/>
        <w:rPr>
          <w:sz w:val="22"/>
          <w:szCs w:val="22"/>
          <w:lang w:eastAsia="en-US"/>
        </w:rPr>
      </w:pPr>
    </w:p>
    <w:p w14:paraId="67F4E791" w14:textId="77777777" w:rsidR="001C7537" w:rsidRDefault="001C7537" w:rsidP="00696177">
      <w:pPr>
        <w:jc w:val="both"/>
        <w:rPr>
          <w:sz w:val="22"/>
          <w:szCs w:val="22"/>
          <w:lang w:eastAsia="en-US"/>
        </w:rPr>
      </w:pPr>
    </w:p>
    <w:p w14:paraId="299F3681" w14:textId="77777777" w:rsidR="00F96812" w:rsidRDefault="00F96812" w:rsidP="00696177">
      <w:pPr>
        <w:jc w:val="both"/>
        <w:rPr>
          <w:sz w:val="22"/>
          <w:szCs w:val="22"/>
          <w:lang w:eastAsia="en-US"/>
        </w:rPr>
      </w:pPr>
    </w:p>
    <w:p w14:paraId="78858825" w14:textId="77777777" w:rsidR="00696177" w:rsidRDefault="00696177" w:rsidP="00696177">
      <w:pPr>
        <w:jc w:val="both"/>
        <w:rPr>
          <w:sz w:val="22"/>
          <w:szCs w:val="22"/>
          <w:lang w:eastAsia="en-US"/>
        </w:rPr>
      </w:pPr>
    </w:p>
    <w:p w14:paraId="35C1527A" w14:textId="77777777" w:rsidR="00696177" w:rsidRPr="00FA2564" w:rsidRDefault="00696177" w:rsidP="00696177">
      <w:pPr>
        <w:tabs>
          <w:tab w:val="left" w:pos="4560"/>
        </w:tabs>
        <w:jc w:val="both"/>
        <w:rPr>
          <w:b/>
          <w:sz w:val="22"/>
          <w:szCs w:val="22"/>
          <w:lang w:eastAsia="en-US"/>
        </w:rPr>
      </w:pPr>
      <w:r>
        <w:rPr>
          <w:b/>
          <w:sz w:val="22"/>
          <w:szCs w:val="22"/>
          <w:lang w:eastAsia="en-US"/>
        </w:rPr>
        <w:t>Užsakovo</w:t>
      </w:r>
      <w:r w:rsidRPr="00FA2564">
        <w:rPr>
          <w:b/>
          <w:sz w:val="22"/>
          <w:szCs w:val="22"/>
          <w:lang w:eastAsia="en-US"/>
        </w:rPr>
        <w:t xml:space="preserve"> vardu</w:t>
      </w:r>
      <w:r w:rsidRPr="00FA2564">
        <w:rPr>
          <w:b/>
          <w:sz w:val="22"/>
          <w:szCs w:val="22"/>
          <w:lang w:eastAsia="en-US"/>
        </w:rPr>
        <w:tab/>
      </w:r>
      <w:r w:rsidRPr="00FA2564">
        <w:rPr>
          <w:b/>
          <w:sz w:val="22"/>
          <w:szCs w:val="22"/>
          <w:lang w:eastAsia="en-US"/>
        </w:rPr>
        <w:tab/>
      </w:r>
      <w:r w:rsidRPr="00FA2564">
        <w:rPr>
          <w:b/>
          <w:sz w:val="22"/>
          <w:szCs w:val="22"/>
          <w:lang w:eastAsia="en-US"/>
        </w:rPr>
        <w:tab/>
      </w:r>
      <w:r>
        <w:rPr>
          <w:b/>
          <w:sz w:val="22"/>
          <w:szCs w:val="22"/>
          <w:lang w:eastAsia="en-US"/>
        </w:rPr>
        <w:t>Rangovo</w:t>
      </w:r>
      <w:r w:rsidRPr="00FA2564">
        <w:rPr>
          <w:b/>
          <w:sz w:val="22"/>
          <w:szCs w:val="22"/>
          <w:lang w:eastAsia="en-US"/>
        </w:rPr>
        <w:t xml:space="preserve"> vardu</w:t>
      </w:r>
    </w:p>
    <w:p w14:paraId="5485F1B4"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UAB „Kauno vandenys“</w:t>
      </w:r>
    </w:p>
    <w:p w14:paraId="319668FF"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Aukštaičių g. 43, LT-44158 Kaunas</w:t>
      </w:r>
    </w:p>
    <w:p w14:paraId="7246D9F9" w14:textId="41374CD5"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 xml:space="preserve">Tel. </w:t>
      </w:r>
      <w:r w:rsidR="00AC0B05">
        <w:rPr>
          <w:rFonts w:eastAsia="Arial Unicode MS"/>
          <w:noProof/>
          <w:sz w:val="22"/>
          <w:szCs w:val="22"/>
          <w:bdr w:val="none" w:sz="0" w:space="0" w:color="auto" w:frame="1"/>
          <w:lang w:eastAsia="en-US"/>
        </w:rPr>
        <w:t>+</w:t>
      </w:r>
      <w:r w:rsidRPr="00FA2564">
        <w:rPr>
          <w:rFonts w:eastAsia="Arial Unicode MS"/>
          <w:noProof/>
          <w:sz w:val="22"/>
          <w:szCs w:val="22"/>
          <w:bdr w:val="none" w:sz="0" w:space="0" w:color="auto" w:frame="1"/>
          <w:lang w:eastAsia="en-US"/>
        </w:rPr>
        <w:t>37</w:t>
      </w:r>
      <w:r w:rsidR="00AC0B05">
        <w:rPr>
          <w:rFonts w:eastAsia="Arial Unicode MS"/>
          <w:noProof/>
          <w:sz w:val="22"/>
          <w:szCs w:val="22"/>
          <w:bdr w:val="none" w:sz="0" w:space="0" w:color="auto" w:frame="1"/>
          <w:lang w:eastAsia="en-US"/>
        </w:rPr>
        <w:t>0 37</w:t>
      </w:r>
      <w:r w:rsidRPr="00FA2564">
        <w:rPr>
          <w:rFonts w:eastAsia="Arial Unicode MS"/>
          <w:noProof/>
          <w:sz w:val="22"/>
          <w:szCs w:val="22"/>
          <w:bdr w:val="none" w:sz="0" w:space="0" w:color="auto" w:frame="1"/>
          <w:lang w:eastAsia="en-US"/>
        </w:rPr>
        <w:t xml:space="preserve"> 30 17 00</w:t>
      </w:r>
    </w:p>
    <w:p w14:paraId="23250F68"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 xml:space="preserve">Atsiskaitomoji sąskaita </w:t>
      </w:r>
    </w:p>
    <w:p w14:paraId="5FCCDCA0"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Nr. LT 447044060003089823</w:t>
      </w:r>
    </w:p>
    <w:p w14:paraId="5138C9C7"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AB SEB bankas</w:t>
      </w:r>
    </w:p>
    <w:p w14:paraId="0AA1C777"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Banko kodas 70440</w:t>
      </w:r>
    </w:p>
    <w:p w14:paraId="7B6DD07B"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Bendrovės kodas 132751369</w:t>
      </w:r>
    </w:p>
    <w:p w14:paraId="3EE3FDFD"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PVM mokėtojo kodas LT 327513610</w:t>
      </w:r>
    </w:p>
    <w:p w14:paraId="4B939DC3" w14:textId="77777777" w:rsidR="00696177" w:rsidRPr="00FA2564" w:rsidRDefault="00696177" w:rsidP="00696177">
      <w:pPr>
        <w:rPr>
          <w:rFonts w:eastAsia="Arial Unicode MS"/>
          <w:noProof/>
          <w:sz w:val="22"/>
          <w:szCs w:val="22"/>
          <w:bdr w:val="none" w:sz="0" w:space="0" w:color="auto" w:frame="1"/>
          <w:lang w:eastAsia="en-US"/>
        </w:rPr>
      </w:pPr>
    </w:p>
    <w:p w14:paraId="2F8E357E" w14:textId="249331BE" w:rsidR="00696177" w:rsidRPr="00FA2564" w:rsidRDefault="00696177" w:rsidP="00696177">
      <w:pPr>
        <w:tabs>
          <w:tab w:val="left" w:pos="4560"/>
        </w:tabs>
        <w:jc w:val="both"/>
        <w:rPr>
          <w:rFonts w:eastAsia="Arial Unicode MS"/>
          <w:noProof/>
          <w:color w:val="000000"/>
          <w:sz w:val="22"/>
          <w:szCs w:val="22"/>
          <w:bdr w:val="none" w:sz="0" w:space="0" w:color="auto" w:frame="1"/>
          <w:lang w:eastAsia="en-US"/>
        </w:rPr>
      </w:pPr>
    </w:p>
    <w:p w14:paraId="7DA6F2DE" w14:textId="77777777" w:rsidR="00696177" w:rsidRPr="00FA2564" w:rsidRDefault="00696177" w:rsidP="00696177">
      <w:pPr>
        <w:tabs>
          <w:tab w:val="left" w:pos="4560"/>
        </w:tabs>
        <w:jc w:val="both"/>
        <w:rPr>
          <w:rFonts w:eastAsia="Arial Unicode MS"/>
          <w:noProof/>
          <w:color w:val="000000"/>
          <w:sz w:val="22"/>
          <w:szCs w:val="22"/>
          <w:bdr w:val="none" w:sz="0" w:space="0" w:color="auto" w:frame="1"/>
          <w:lang w:eastAsia="en-US"/>
        </w:rPr>
      </w:pPr>
      <w:r w:rsidRPr="00FA2564">
        <w:rPr>
          <w:rFonts w:eastAsia="Arial Unicode MS"/>
          <w:noProof/>
          <w:color w:val="000000"/>
          <w:sz w:val="22"/>
          <w:szCs w:val="22"/>
          <w:bdr w:val="none" w:sz="0" w:space="0" w:color="auto" w:frame="1"/>
          <w:lang w:eastAsia="en-US"/>
        </w:rPr>
        <w:t>A.V.</w:t>
      </w:r>
    </w:p>
    <w:p w14:paraId="08C03586" w14:textId="3F22EB8E" w:rsidR="00696177" w:rsidRDefault="00696177" w:rsidP="00696177">
      <w:pPr>
        <w:tabs>
          <w:tab w:val="left" w:pos="4560"/>
        </w:tabs>
        <w:jc w:val="both"/>
        <w:rPr>
          <w:rFonts w:eastAsia="Arial Unicode MS"/>
          <w:noProof/>
          <w:color w:val="000000"/>
          <w:sz w:val="22"/>
          <w:szCs w:val="22"/>
          <w:bdr w:val="none" w:sz="0" w:space="0" w:color="auto" w:frame="1"/>
          <w:lang w:eastAsia="en-US"/>
        </w:rPr>
      </w:pPr>
      <w:r w:rsidRPr="00FA2564">
        <w:rPr>
          <w:rFonts w:eastAsia="Arial Unicode MS"/>
          <w:noProof/>
          <w:color w:val="000000"/>
          <w:sz w:val="22"/>
          <w:szCs w:val="22"/>
          <w:bdr w:val="none" w:sz="0" w:space="0" w:color="auto" w:frame="1"/>
          <w:lang w:eastAsia="en-US"/>
        </w:rPr>
        <w:t>(parašas)</w:t>
      </w:r>
    </w:p>
    <w:p w14:paraId="39B3775C" w14:textId="599D261B" w:rsidR="000D5748" w:rsidRDefault="000D5748" w:rsidP="00696177">
      <w:pPr>
        <w:tabs>
          <w:tab w:val="left" w:pos="4560"/>
        </w:tabs>
        <w:jc w:val="both"/>
        <w:rPr>
          <w:rFonts w:eastAsia="Arial Unicode MS"/>
          <w:noProof/>
          <w:color w:val="000000"/>
          <w:sz w:val="22"/>
          <w:szCs w:val="22"/>
          <w:bdr w:val="none" w:sz="0" w:space="0" w:color="auto" w:frame="1"/>
          <w:lang w:eastAsia="en-US"/>
        </w:rPr>
      </w:pPr>
    </w:p>
    <w:p w14:paraId="7CCBBA17" w14:textId="09B21CF5" w:rsidR="000D5748" w:rsidRDefault="000D5748" w:rsidP="00696177">
      <w:pPr>
        <w:tabs>
          <w:tab w:val="left" w:pos="4560"/>
        </w:tabs>
        <w:jc w:val="both"/>
        <w:rPr>
          <w:rFonts w:eastAsia="Arial Unicode MS"/>
          <w:noProof/>
          <w:color w:val="000000"/>
          <w:sz w:val="22"/>
          <w:szCs w:val="22"/>
          <w:bdr w:val="none" w:sz="0" w:space="0" w:color="auto" w:frame="1"/>
          <w:lang w:eastAsia="en-US"/>
        </w:rPr>
      </w:pPr>
    </w:p>
    <w:p w14:paraId="110DA7A4" w14:textId="67867273" w:rsidR="000D5748" w:rsidRDefault="000D5748" w:rsidP="00696177">
      <w:pPr>
        <w:tabs>
          <w:tab w:val="left" w:pos="4560"/>
        </w:tabs>
        <w:jc w:val="both"/>
        <w:rPr>
          <w:rFonts w:eastAsia="Arial Unicode MS"/>
          <w:noProof/>
          <w:color w:val="000000"/>
          <w:sz w:val="22"/>
          <w:szCs w:val="22"/>
          <w:bdr w:val="none" w:sz="0" w:space="0" w:color="auto" w:frame="1"/>
          <w:lang w:eastAsia="en-US"/>
        </w:rPr>
      </w:pPr>
    </w:p>
    <w:p w14:paraId="2BE18DA1" w14:textId="54EE01C8" w:rsidR="000D5748" w:rsidRDefault="000D5748" w:rsidP="00696177">
      <w:pPr>
        <w:tabs>
          <w:tab w:val="left" w:pos="4560"/>
        </w:tabs>
        <w:jc w:val="both"/>
        <w:rPr>
          <w:rFonts w:eastAsia="Arial Unicode MS"/>
          <w:noProof/>
          <w:color w:val="000000"/>
          <w:sz w:val="22"/>
          <w:szCs w:val="22"/>
          <w:bdr w:val="none" w:sz="0" w:space="0" w:color="auto" w:frame="1"/>
          <w:lang w:eastAsia="en-US"/>
        </w:rPr>
      </w:pPr>
    </w:p>
    <w:p w14:paraId="49C73B8F" w14:textId="5DD3194C" w:rsidR="000D5748" w:rsidRDefault="000D5748" w:rsidP="00696177">
      <w:pPr>
        <w:tabs>
          <w:tab w:val="left" w:pos="4560"/>
        </w:tabs>
        <w:jc w:val="both"/>
        <w:rPr>
          <w:rFonts w:eastAsia="Arial Unicode MS"/>
          <w:noProof/>
          <w:color w:val="000000"/>
          <w:sz w:val="22"/>
          <w:szCs w:val="22"/>
          <w:bdr w:val="none" w:sz="0" w:space="0" w:color="auto" w:frame="1"/>
          <w:lang w:eastAsia="en-US"/>
        </w:rPr>
      </w:pPr>
    </w:p>
    <w:p w14:paraId="067E54ED" w14:textId="37335D62" w:rsidR="000D5748" w:rsidRDefault="000D5748" w:rsidP="00696177">
      <w:pPr>
        <w:tabs>
          <w:tab w:val="left" w:pos="4560"/>
        </w:tabs>
        <w:jc w:val="both"/>
        <w:rPr>
          <w:rFonts w:eastAsia="Arial Unicode MS"/>
          <w:noProof/>
          <w:color w:val="000000"/>
          <w:sz w:val="22"/>
          <w:szCs w:val="22"/>
          <w:bdr w:val="none" w:sz="0" w:space="0" w:color="auto" w:frame="1"/>
          <w:lang w:eastAsia="en-US"/>
        </w:rPr>
      </w:pPr>
    </w:p>
    <w:p w14:paraId="48924AA6" w14:textId="51A0156C" w:rsidR="000D5748" w:rsidRDefault="000D5748" w:rsidP="00696177">
      <w:pPr>
        <w:tabs>
          <w:tab w:val="left" w:pos="4560"/>
        </w:tabs>
        <w:jc w:val="both"/>
        <w:rPr>
          <w:rFonts w:eastAsia="Arial Unicode MS"/>
          <w:noProof/>
          <w:color w:val="000000"/>
          <w:sz w:val="22"/>
          <w:szCs w:val="22"/>
          <w:bdr w:val="none" w:sz="0" w:space="0" w:color="auto" w:frame="1"/>
          <w:lang w:eastAsia="en-US"/>
        </w:rPr>
      </w:pPr>
    </w:p>
    <w:p w14:paraId="0562B517" w14:textId="4D3EA7C9" w:rsidR="000D5748" w:rsidRDefault="000D5748" w:rsidP="00696177">
      <w:pPr>
        <w:tabs>
          <w:tab w:val="left" w:pos="4560"/>
        </w:tabs>
        <w:jc w:val="both"/>
        <w:rPr>
          <w:rFonts w:eastAsia="Arial Unicode MS"/>
          <w:noProof/>
          <w:color w:val="000000"/>
          <w:sz w:val="22"/>
          <w:szCs w:val="22"/>
          <w:bdr w:val="none" w:sz="0" w:space="0" w:color="auto" w:frame="1"/>
          <w:lang w:eastAsia="en-US"/>
        </w:rPr>
      </w:pPr>
    </w:p>
    <w:p w14:paraId="77B7B491" w14:textId="5E9CD004" w:rsidR="000D5748" w:rsidRDefault="000D5748" w:rsidP="00696177">
      <w:pPr>
        <w:tabs>
          <w:tab w:val="left" w:pos="4560"/>
        </w:tabs>
        <w:jc w:val="both"/>
        <w:rPr>
          <w:rFonts w:eastAsia="Arial Unicode MS"/>
          <w:noProof/>
          <w:color w:val="000000"/>
          <w:sz w:val="22"/>
          <w:szCs w:val="22"/>
          <w:bdr w:val="none" w:sz="0" w:space="0" w:color="auto" w:frame="1"/>
          <w:lang w:eastAsia="en-US"/>
        </w:rPr>
      </w:pPr>
    </w:p>
    <w:p w14:paraId="40E502B1" w14:textId="2492FE30" w:rsidR="000D5748" w:rsidRDefault="000D5748" w:rsidP="00696177">
      <w:pPr>
        <w:tabs>
          <w:tab w:val="left" w:pos="4560"/>
        </w:tabs>
        <w:jc w:val="both"/>
        <w:rPr>
          <w:rFonts w:eastAsia="Arial Unicode MS"/>
          <w:noProof/>
          <w:color w:val="000000"/>
          <w:sz w:val="22"/>
          <w:szCs w:val="22"/>
          <w:bdr w:val="none" w:sz="0" w:space="0" w:color="auto" w:frame="1"/>
          <w:lang w:eastAsia="en-US"/>
        </w:rPr>
      </w:pPr>
    </w:p>
    <w:p w14:paraId="362E4956" w14:textId="54DD6365" w:rsidR="000D5748" w:rsidRDefault="000D5748" w:rsidP="00696177">
      <w:pPr>
        <w:tabs>
          <w:tab w:val="left" w:pos="4560"/>
        </w:tabs>
        <w:jc w:val="both"/>
        <w:rPr>
          <w:rFonts w:eastAsia="Arial Unicode MS"/>
          <w:noProof/>
          <w:color w:val="000000"/>
          <w:sz w:val="22"/>
          <w:szCs w:val="22"/>
          <w:bdr w:val="none" w:sz="0" w:space="0" w:color="auto" w:frame="1"/>
          <w:lang w:eastAsia="en-US"/>
        </w:rPr>
      </w:pPr>
    </w:p>
    <w:p w14:paraId="4C3AEB96" w14:textId="4EDF95D4" w:rsidR="000D5748" w:rsidRDefault="000D5748" w:rsidP="00696177">
      <w:pPr>
        <w:tabs>
          <w:tab w:val="left" w:pos="4560"/>
        </w:tabs>
        <w:jc w:val="both"/>
        <w:rPr>
          <w:rFonts w:eastAsia="Arial Unicode MS"/>
          <w:noProof/>
          <w:color w:val="000000"/>
          <w:sz w:val="22"/>
          <w:szCs w:val="22"/>
          <w:bdr w:val="none" w:sz="0" w:space="0" w:color="auto" w:frame="1"/>
          <w:lang w:eastAsia="en-US"/>
        </w:rPr>
      </w:pPr>
    </w:p>
    <w:p w14:paraId="7283C027" w14:textId="4C4512DB" w:rsidR="000D5748" w:rsidRDefault="000D5748" w:rsidP="00696177">
      <w:pPr>
        <w:tabs>
          <w:tab w:val="left" w:pos="4560"/>
        </w:tabs>
        <w:jc w:val="both"/>
        <w:rPr>
          <w:rFonts w:eastAsia="Arial Unicode MS"/>
          <w:noProof/>
          <w:color w:val="000000"/>
          <w:sz w:val="22"/>
          <w:szCs w:val="22"/>
          <w:bdr w:val="none" w:sz="0" w:space="0" w:color="auto" w:frame="1"/>
          <w:lang w:eastAsia="en-US"/>
        </w:rPr>
      </w:pPr>
    </w:p>
    <w:p w14:paraId="10F143DD" w14:textId="764DBD60" w:rsidR="000D5748" w:rsidRDefault="000D5748" w:rsidP="00696177">
      <w:pPr>
        <w:tabs>
          <w:tab w:val="left" w:pos="4560"/>
        </w:tabs>
        <w:jc w:val="both"/>
        <w:rPr>
          <w:rFonts w:eastAsia="Arial Unicode MS"/>
          <w:noProof/>
          <w:color w:val="000000"/>
          <w:sz w:val="22"/>
          <w:szCs w:val="22"/>
          <w:bdr w:val="none" w:sz="0" w:space="0" w:color="auto" w:frame="1"/>
          <w:lang w:eastAsia="en-US"/>
        </w:rPr>
      </w:pPr>
    </w:p>
    <w:p w14:paraId="1F66FD18" w14:textId="6BA9D9D7" w:rsidR="000D5748" w:rsidRDefault="000D5748" w:rsidP="00696177">
      <w:pPr>
        <w:tabs>
          <w:tab w:val="left" w:pos="4560"/>
        </w:tabs>
        <w:jc w:val="both"/>
        <w:rPr>
          <w:rFonts w:eastAsia="Arial Unicode MS"/>
          <w:noProof/>
          <w:color w:val="000000"/>
          <w:sz w:val="22"/>
          <w:szCs w:val="22"/>
          <w:bdr w:val="none" w:sz="0" w:space="0" w:color="auto" w:frame="1"/>
          <w:lang w:eastAsia="en-US"/>
        </w:rPr>
      </w:pPr>
    </w:p>
    <w:p w14:paraId="6E16F9F9" w14:textId="77777777" w:rsidR="001A5DA8" w:rsidRDefault="001A5DA8" w:rsidP="00696177">
      <w:pPr>
        <w:tabs>
          <w:tab w:val="left" w:pos="4560"/>
        </w:tabs>
        <w:jc w:val="both"/>
        <w:rPr>
          <w:rFonts w:eastAsia="Arial Unicode MS"/>
          <w:noProof/>
          <w:color w:val="000000"/>
          <w:sz w:val="22"/>
          <w:szCs w:val="22"/>
          <w:bdr w:val="none" w:sz="0" w:space="0" w:color="auto" w:frame="1"/>
          <w:lang w:eastAsia="en-US"/>
        </w:rPr>
      </w:pPr>
    </w:p>
    <w:p w14:paraId="4D479A4A" w14:textId="7EEBE2B2" w:rsidR="000D5748" w:rsidRDefault="000D5748" w:rsidP="00696177">
      <w:pPr>
        <w:tabs>
          <w:tab w:val="left" w:pos="4560"/>
        </w:tabs>
        <w:jc w:val="both"/>
        <w:rPr>
          <w:rFonts w:eastAsia="Arial Unicode MS"/>
          <w:noProof/>
          <w:color w:val="000000"/>
          <w:sz w:val="22"/>
          <w:szCs w:val="22"/>
          <w:bdr w:val="none" w:sz="0" w:space="0" w:color="auto" w:frame="1"/>
          <w:lang w:eastAsia="en-US"/>
        </w:rPr>
      </w:pPr>
    </w:p>
    <w:p w14:paraId="3A64D09C" w14:textId="4225E9BC" w:rsidR="000D5748" w:rsidRDefault="000D5748" w:rsidP="00696177">
      <w:pPr>
        <w:tabs>
          <w:tab w:val="left" w:pos="4560"/>
        </w:tabs>
        <w:jc w:val="both"/>
        <w:rPr>
          <w:rFonts w:eastAsia="Arial Unicode MS"/>
          <w:noProof/>
          <w:color w:val="000000"/>
          <w:sz w:val="22"/>
          <w:szCs w:val="22"/>
          <w:bdr w:val="none" w:sz="0" w:space="0" w:color="auto" w:frame="1"/>
          <w:lang w:eastAsia="en-US"/>
        </w:rPr>
      </w:pPr>
    </w:p>
    <w:p w14:paraId="4384AAE9" w14:textId="77777777" w:rsidR="000D5748" w:rsidRPr="00FA2564" w:rsidRDefault="000D5748" w:rsidP="00696177">
      <w:pPr>
        <w:tabs>
          <w:tab w:val="left" w:pos="4560"/>
        </w:tabs>
        <w:jc w:val="both"/>
        <w:rPr>
          <w:rFonts w:eastAsia="Arial Unicode MS"/>
          <w:noProof/>
          <w:color w:val="000000"/>
          <w:sz w:val="22"/>
          <w:szCs w:val="22"/>
          <w:bdr w:val="none" w:sz="0" w:space="0" w:color="auto" w:frame="1"/>
          <w:lang w:eastAsia="en-US"/>
        </w:rPr>
      </w:pPr>
    </w:p>
    <w:p w14:paraId="4170E3BB" w14:textId="77777777" w:rsidR="00F427BF" w:rsidRDefault="00F427BF" w:rsidP="00696177">
      <w:pPr>
        <w:spacing w:after="160" w:line="259" w:lineRule="auto"/>
        <w:jc w:val="center"/>
        <w:rPr>
          <w:b/>
          <w:bCs/>
          <w:caps/>
          <w:sz w:val="22"/>
          <w:szCs w:val="22"/>
        </w:rPr>
      </w:pPr>
    </w:p>
    <w:p w14:paraId="346A3F42" w14:textId="77777777" w:rsidR="00EF7D6E" w:rsidRDefault="00EF7D6E">
      <w:pPr>
        <w:rPr>
          <w:b/>
          <w:bCs/>
          <w:caps/>
          <w:sz w:val="22"/>
          <w:szCs w:val="22"/>
        </w:rPr>
      </w:pPr>
      <w:r>
        <w:rPr>
          <w:b/>
          <w:bCs/>
          <w:caps/>
          <w:sz w:val="22"/>
          <w:szCs w:val="22"/>
        </w:rPr>
        <w:br w:type="page"/>
      </w:r>
    </w:p>
    <w:p w14:paraId="21BE57E8" w14:textId="2B6DF55A" w:rsidR="00696177" w:rsidRPr="00E75359" w:rsidRDefault="00696177" w:rsidP="00696177">
      <w:pPr>
        <w:spacing w:after="160" w:line="259" w:lineRule="auto"/>
        <w:jc w:val="center"/>
        <w:rPr>
          <w:b/>
          <w:bCs/>
          <w:caps/>
          <w:sz w:val="22"/>
          <w:szCs w:val="22"/>
        </w:rPr>
      </w:pPr>
      <w:r w:rsidRPr="00E75359">
        <w:rPr>
          <w:b/>
          <w:bCs/>
          <w:caps/>
          <w:sz w:val="22"/>
          <w:szCs w:val="22"/>
        </w:rPr>
        <w:lastRenderedPageBreak/>
        <w:t>Darbų pirkimo–pardavimo SUTARTIS</w:t>
      </w:r>
    </w:p>
    <w:p w14:paraId="1E3F2484" w14:textId="77777777" w:rsidR="00696177" w:rsidRPr="00E75359" w:rsidRDefault="00696177" w:rsidP="00696177">
      <w:pPr>
        <w:autoSpaceDE w:val="0"/>
        <w:autoSpaceDN w:val="0"/>
        <w:adjustRightInd w:val="0"/>
        <w:jc w:val="center"/>
        <w:rPr>
          <w:b/>
          <w:bCs/>
          <w:caps/>
          <w:sz w:val="22"/>
          <w:szCs w:val="22"/>
        </w:rPr>
      </w:pPr>
    </w:p>
    <w:p w14:paraId="7768AF7F" w14:textId="77777777" w:rsidR="00696177" w:rsidRDefault="00696177" w:rsidP="00696177">
      <w:pPr>
        <w:autoSpaceDE w:val="0"/>
        <w:autoSpaceDN w:val="0"/>
        <w:adjustRightInd w:val="0"/>
        <w:jc w:val="center"/>
        <w:rPr>
          <w:b/>
          <w:bCs/>
          <w:caps/>
          <w:sz w:val="22"/>
          <w:szCs w:val="22"/>
        </w:rPr>
      </w:pPr>
    </w:p>
    <w:p w14:paraId="06218949" w14:textId="77777777" w:rsidR="00696177" w:rsidRPr="00E75359" w:rsidRDefault="00696177" w:rsidP="00696177">
      <w:pPr>
        <w:autoSpaceDE w:val="0"/>
        <w:autoSpaceDN w:val="0"/>
        <w:adjustRightInd w:val="0"/>
        <w:jc w:val="center"/>
        <w:rPr>
          <w:b/>
          <w:bCs/>
          <w:caps/>
          <w:sz w:val="22"/>
          <w:szCs w:val="22"/>
        </w:rPr>
      </w:pPr>
      <w:r w:rsidRPr="00E75359">
        <w:rPr>
          <w:b/>
          <w:bCs/>
          <w:caps/>
          <w:sz w:val="22"/>
          <w:szCs w:val="22"/>
        </w:rPr>
        <w:t>Bendrosios SĄLYGOS</w:t>
      </w:r>
    </w:p>
    <w:p w14:paraId="4F9C6998"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 Pagrindinės Sutarties sąvokos</w:t>
      </w:r>
    </w:p>
    <w:p w14:paraId="3E8BCF46"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1.1. Užsakovas – Lietuvos Respublikos viešųjų pirkimų įstatyme nurodytas perkantysis subjektas, perkantis Sutarties specialiosiose sąlygose nurodytus Darbus iš Rangovo.</w:t>
      </w:r>
    </w:p>
    <w:p w14:paraId="149B8F38"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1.2. Sutarties kaina – suma, kurią Užsakovas pagal Sutartį turi sumokėti Rangovui už perkamus Darbus, įskaitant visas išlaidas ir mokesčius.</w:t>
      </w:r>
    </w:p>
    <w:p w14:paraId="2ED20234"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1.3. Rangovas – ūkio subjektas, kuriuo gali būti fizinis asmuo, privatus ar viešasis juridinis asmuo ar tokių asmenų grupė, atliekantis Darbus pagal šią Sutartį.</w:t>
      </w:r>
    </w:p>
    <w:p w14:paraId="49AB5AD5"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1.4. Kainodaros taisyklės – pirkimo dokumentuose ir Sutartyje nustatoma kaina ar Sutarties kainos apskaičiavimo taisyklės.</w:t>
      </w:r>
    </w:p>
    <w:p w14:paraId="4DC88454"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2. Sutarties aiškinimas</w:t>
      </w:r>
    </w:p>
    <w:p w14:paraId="20897A63"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2.1. Sutartyje, kur reikalauja kontekstas, žodžiai pateikti vienaskaita, gali turėti ir daugiskaitos prasmę ir atvirkščiai.</w:t>
      </w:r>
    </w:p>
    <w:p w14:paraId="5528E2B5"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1C8E232E"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2.3. Sutarties trukmė ir kiti terminai yra skaičiuojami kalendorinėmis dienomis, jei Sutartyje nenurodyta kitaip.</w:t>
      </w:r>
    </w:p>
    <w:p w14:paraId="13E864FE" w14:textId="77777777" w:rsidR="00696177" w:rsidRPr="00E75359" w:rsidRDefault="00696177" w:rsidP="00696177">
      <w:pPr>
        <w:numPr>
          <w:ilvl w:val="0"/>
          <w:numId w:val="7"/>
        </w:numPr>
        <w:tabs>
          <w:tab w:val="num" w:pos="540"/>
        </w:tabs>
        <w:spacing w:before="120"/>
        <w:ind w:firstLine="567"/>
        <w:rPr>
          <w:rFonts w:eastAsia="Calibri"/>
          <w:b/>
          <w:sz w:val="22"/>
          <w:szCs w:val="22"/>
        </w:rPr>
      </w:pPr>
      <w:r w:rsidRPr="00E75359">
        <w:rPr>
          <w:rFonts w:eastAsia="Calibri"/>
          <w:b/>
          <w:sz w:val="22"/>
          <w:szCs w:val="22"/>
        </w:rPr>
        <w:t>Sutarties šalių įsipareigojimai</w:t>
      </w:r>
    </w:p>
    <w:p w14:paraId="55773079" w14:textId="77777777" w:rsidR="00696177" w:rsidRPr="00E75359" w:rsidRDefault="00696177" w:rsidP="00696177">
      <w:pPr>
        <w:tabs>
          <w:tab w:val="left" w:pos="567"/>
        </w:tabs>
        <w:ind w:firstLine="567"/>
        <w:jc w:val="both"/>
        <w:rPr>
          <w:sz w:val="22"/>
          <w:szCs w:val="22"/>
        </w:rPr>
      </w:pPr>
      <w:r w:rsidRPr="00E75359">
        <w:rPr>
          <w:sz w:val="22"/>
          <w:szCs w:val="22"/>
        </w:rPr>
        <w:t>3.1. Bendri įsipareigojimai:</w:t>
      </w:r>
    </w:p>
    <w:p w14:paraId="588B87BE" w14:textId="77777777" w:rsidR="00696177" w:rsidRPr="00E75359" w:rsidRDefault="00696177" w:rsidP="00696177">
      <w:pPr>
        <w:ind w:firstLine="567"/>
        <w:jc w:val="both"/>
        <w:rPr>
          <w:rFonts w:eastAsia="Calibri"/>
          <w:sz w:val="22"/>
          <w:szCs w:val="22"/>
        </w:rPr>
      </w:pPr>
      <w:r w:rsidRPr="00E75359">
        <w:rPr>
          <w:rFonts w:eastAsia="Calibri"/>
          <w:sz w:val="22"/>
          <w:szCs w:val="22"/>
        </w:rPr>
        <w:t xml:space="preserve">3.1.1. Rangovas įsipareigoja atlikti Darbus, o Užsakovas įsipareigoja juos priimti ir apmokėti pagal Sutarties specialiosiose sąlygose nustatytą tvarką. </w:t>
      </w:r>
    </w:p>
    <w:p w14:paraId="7BE3728A" w14:textId="77777777" w:rsidR="00696177" w:rsidRPr="00E75359" w:rsidRDefault="00696177" w:rsidP="00696177">
      <w:pPr>
        <w:ind w:firstLine="567"/>
        <w:jc w:val="both"/>
        <w:rPr>
          <w:rFonts w:eastAsia="Calibri"/>
          <w:color w:val="000000"/>
          <w:sz w:val="22"/>
          <w:szCs w:val="22"/>
        </w:rPr>
      </w:pPr>
      <w:r w:rsidRPr="00E75359">
        <w:rPr>
          <w:rFonts w:eastAsia="Calibri"/>
          <w:sz w:val="22"/>
          <w:szCs w:val="22"/>
        </w:rPr>
        <w:t>3.1.2. Šalys, vykdydamos Sutarties įsipareigojimus, vadovaujasi LR įstatymais, normatyviniais dokumentais, pirkimo dokumentais, Rangovo konkurso pasiūlymu ir šia Sutartimi.</w:t>
      </w:r>
    </w:p>
    <w:p w14:paraId="5FAE1543" w14:textId="77777777" w:rsidR="00696177" w:rsidRPr="00E75359" w:rsidRDefault="00696177" w:rsidP="00696177">
      <w:pPr>
        <w:ind w:firstLine="567"/>
        <w:jc w:val="both"/>
        <w:rPr>
          <w:rFonts w:eastAsia="Calibri"/>
          <w:sz w:val="22"/>
          <w:szCs w:val="22"/>
        </w:rPr>
      </w:pPr>
      <w:r w:rsidRPr="00E75359">
        <w:rPr>
          <w:rFonts w:eastAsia="Calibri"/>
          <w:sz w:val="22"/>
          <w:szCs w:val="22"/>
        </w:rPr>
        <w:t xml:space="preserve">3.1.3. Abi Šalys išlaiko reikiamą darbinę erdvę ir priemones Sutarčiai vykdyti. </w:t>
      </w:r>
    </w:p>
    <w:p w14:paraId="3472925E" w14:textId="77777777" w:rsidR="00696177" w:rsidRPr="00E75359" w:rsidRDefault="00696177" w:rsidP="00696177">
      <w:pPr>
        <w:ind w:firstLine="567"/>
        <w:jc w:val="both"/>
        <w:rPr>
          <w:rFonts w:eastAsia="Calibri"/>
          <w:sz w:val="22"/>
          <w:szCs w:val="22"/>
        </w:rPr>
      </w:pPr>
      <w:r w:rsidRPr="00E75359">
        <w:rPr>
          <w:rFonts w:eastAsia="Calibri"/>
          <w:sz w:val="22"/>
          <w:szCs w:val="22"/>
        </w:rPr>
        <w:t>3.1.4. Kiekviena šalis privalo nedelsiant priimti visus sprendimus, reikiamus Sutarčiai vykdyti.</w:t>
      </w:r>
    </w:p>
    <w:p w14:paraId="2A65F0A0" w14:textId="77777777" w:rsidR="00696177" w:rsidRPr="00E75359" w:rsidRDefault="00696177" w:rsidP="00696177">
      <w:pPr>
        <w:ind w:firstLine="567"/>
        <w:jc w:val="both"/>
        <w:rPr>
          <w:rFonts w:eastAsia="Calibri"/>
          <w:sz w:val="22"/>
          <w:szCs w:val="22"/>
        </w:rPr>
      </w:pPr>
      <w:r w:rsidRPr="00E75359">
        <w:rPr>
          <w:rFonts w:eastAsia="Calibri"/>
          <w:sz w:val="22"/>
          <w:szCs w:val="22"/>
        </w:rPr>
        <w:t>3.1.5. Šalys privalo įnešti savo indėlį į Sutarties vykdymą, atsižvelgiant į nuo konkrečios šalies priklausančius ir jai pavaldžius veiksnius.</w:t>
      </w:r>
    </w:p>
    <w:p w14:paraId="23CCE0C0" w14:textId="77777777" w:rsidR="00696177" w:rsidRPr="00E75359" w:rsidRDefault="00696177" w:rsidP="00696177">
      <w:pPr>
        <w:ind w:firstLine="567"/>
        <w:jc w:val="both"/>
        <w:rPr>
          <w:rFonts w:eastAsia="Calibri"/>
          <w:sz w:val="22"/>
          <w:szCs w:val="22"/>
        </w:rPr>
      </w:pPr>
      <w:r w:rsidRPr="00E75359">
        <w:rPr>
          <w:rFonts w:eastAsia="Calibri"/>
          <w:sz w:val="22"/>
          <w:szCs w:val="22"/>
        </w:rPr>
        <w:t>3.2. Rangovo įsipareigojimai:</w:t>
      </w:r>
    </w:p>
    <w:p w14:paraId="05D6E930" w14:textId="77777777" w:rsidR="00696177" w:rsidRPr="00E75359" w:rsidRDefault="00696177" w:rsidP="00696177">
      <w:pPr>
        <w:tabs>
          <w:tab w:val="left" w:pos="993"/>
        </w:tabs>
        <w:ind w:firstLine="567"/>
        <w:jc w:val="both"/>
        <w:rPr>
          <w:sz w:val="22"/>
          <w:szCs w:val="22"/>
        </w:rPr>
      </w:pPr>
      <w:r w:rsidRPr="00E75359">
        <w:rPr>
          <w:sz w:val="22"/>
          <w:szCs w:val="22"/>
        </w:rPr>
        <w:t xml:space="preserve">3.2.1. Kai statomas ypatingas arba neypatingas statinys Rangovas įsipareigoja apsidrausti rangovo civilinės atsakomybės privalomuoju draudimu, kaip tai numatyta Rangovo civilinės atsakomybės privalomojo draudimo taisyklėse, ir ne vėliau kaip per 5 darbo dienas nuo Sutarties pasirašymo dienos pateikti apsidraudimo civilinės atsakomybės privalomuoju draudimu sutarties sudarymo įrodymus, kuriuose matytųsi draudimo įmonė, draudimo suma ir pagrindinės draudimo sąlygos (draudimo polisą). </w:t>
      </w:r>
    </w:p>
    <w:p w14:paraId="20BC9C33" w14:textId="77777777" w:rsidR="00696177" w:rsidRPr="00E75359" w:rsidRDefault="00696177" w:rsidP="00696177">
      <w:pPr>
        <w:numPr>
          <w:ilvl w:val="2"/>
          <w:numId w:val="8"/>
        </w:numPr>
        <w:ind w:left="0" w:firstLine="567"/>
        <w:jc w:val="both"/>
        <w:rPr>
          <w:sz w:val="22"/>
          <w:szCs w:val="22"/>
        </w:rPr>
      </w:pPr>
      <w:r w:rsidRPr="00E75359">
        <w:rPr>
          <w:sz w:val="22"/>
          <w:szCs w:val="22"/>
        </w:rPr>
        <w:t>Kaip projektuojamas ir statomas ypatingas arba neypatingas statinys Rangovas arba subrangovas, jeigu Rangovas projektavimo darbams pasitelkia subrangovo pagalbą, įsipareigoja apsidrausti statinio projektuotojo civilinės atsakomybės privalomuoju draudimu ir rangovo civilinės atsakomybės privalomuoju draudimu, kaip tai numatyta Statinio projektuotojo civilinės atsakomybės privalomojo draudimo taisyklėse ir Rangovo civilinės atsakomybės privalomojo draudimo taisyklėse, ir ne vėliau kaip per 5 darbo dienas nuo Sutarties pasirašymo dienos pateikti apsidraudimo civilinės atsakomybės privalomuoju draudimu sutarties (-</w:t>
      </w:r>
      <w:proofErr w:type="spellStart"/>
      <w:r w:rsidRPr="00E75359">
        <w:rPr>
          <w:sz w:val="22"/>
          <w:szCs w:val="22"/>
        </w:rPr>
        <w:t>ių</w:t>
      </w:r>
      <w:proofErr w:type="spellEnd"/>
      <w:r w:rsidRPr="00E75359">
        <w:rPr>
          <w:sz w:val="22"/>
          <w:szCs w:val="22"/>
        </w:rPr>
        <w:t>) sudarymo įrodymus, kuriuose matytųsi draudimo įmonė, draudimo suma ir pagrindinės draudimo sąlygos (draudimo polisą (-</w:t>
      </w:r>
      <w:proofErr w:type="spellStart"/>
      <w:r w:rsidRPr="00E75359">
        <w:rPr>
          <w:sz w:val="22"/>
          <w:szCs w:val="22"/>
        </w:rPr>
        <w:t>us</w:t>
      </w:r>
      <w:proofErr w:type="spellEnd"/>
      <w:r w:rsidRPr="00E75359">
        <w:rPr>
          <w:sz w:val="22"/>
          <w:szCs w:val="22"/>
        </w:rPr>
        <w:t>)).</w:t>
      </w:r>
    </w:p>
    <w:p w14:paraId="7EC1081F" w14:textId="77777777" w:rsidR="00696177" w:rsidRPr="00E75359" w:rsidRDefault="00696177" w:rsidP="00696177">
      <w:pPr>
        <w:ind w:firstLine="567"/>
        <w:jc w:val="both"/>
        <w:rPr>
          <w:sz w:val="22"/>
          <w:szCs w:val="22"/>
        </w:rPr>
      </w:pPr>
      <w:r w:rsidRPr="00E75359">
        <w:rPr>
          <w:sz w:val="22"/>
          <w:szCs w:val="22"/>
        </w:rPr>
        <w:t>3.2.3. Darbus vykdyti, nenusižengiant projekto, STR ir kitų normų ir taisyklių bei techninių specifikacijų reikalavimams. Rangovas turi teisę keisti Užsakovo patvirtintus projektinius sprendimus tik gavęs Užsakovo rašytinį sutikimą;</w:t>
      </w:r>
    </w:p>
    <w:p w14:paraId="4E6184EC" w14:textId="77777777" w:rsidR="00696177" w:rsidRPr="00E75359" w:rsidRDefault="00696177" w:rsidP="00696177">
      <w:pPr>
        <w:ind w:firstLine="567"/>
        <w:jc w:val="both"/>
        <w:rPr>
          <w:sz w:val="22"/>
          <w:szCs w:val="22"/>
        </w:rPr>
      </w:pPr>
      <w:r w:rsidRPr="00E75359">
        <w:rPr>
          <w:sz w:val="22"/>
          <w:szCs w:val="22"/>
        </w:rPr>
        <w:t>3.2.4. Gauti žemės darbų leidimą.</w:t>
      </w:r>
    </w:p>
    <w:p w14:paraId="0E352EB9" w14:textId="77777777" w:rsidR="00696177" w:rsidRPr="00E75359" w:rsidRDefault="00696177" w:rsidP="00696177">
      <w:pPr>
        <w:ind w:firstLine="567"/>
        <w:jc w:val="both"/>
        <w:rPr>
          <w:sz w:val="22"/>
          <w:szCs w:val="22"/>
        </w:rPr>
      </w:pPr>
      <w:r w:rsidRPr="00E75359">
        <w:rPr>
          <w:sz w:val="22"/>
          <w:szCs w:val="22"/>
        </w:rPr>
        <w:t>3.2.5.Vykdyti darbus taip, kad būtų užtikrintas  Sutarties specialiųjų sąlygų 1.1 punkte nurodyto statinio  funkcionavimas.</w:t>
      </w:r>
    </w:p>
    <w:p w14:paraId="294E32A5" w14:textId="77777777" w:rsidR="00696177" w:rsidRPr="00E75359" w:rsidRDefault="00696177" w:rsidP="00696177">
      <w:pPr>
        <w:ind w:firstLine="567"/>
        <w:jc w:val="both"/>
        <w:rPr>
          <w:sz w:val="22"/>
          <w:szCs w:val="22"/>
        </w:rPr>
      </w:pPr>
      <w:r w:rsidRPr="00E75359">
        <w:rPr>
          <w:sz w:val="22"/>
          <w:szCs w:val="22"/>
        </w:rPr>
        <w:t>3.2.6. Sukomplektuoti įrangą ir medžiagas. Naudoti specifikacijose (jeigu tokios buvo pateiktas konkurso metu) nurodytus sertifikuotus statybos produktus, turinčius atitikties deklaracijas.</w:t>
      </w:r>
    </w:p>
    <w:p w14:paraId="37F9A9B3" w14:textId="77777777" w:rsidR="00696177" w:rsidRPr="00E75359" w:rsidRDefault="00696177" w:rsidP="00696177">
      <w:pPr>
        <w:ind w:firstLine="567"/>
        <w:jc w:val="both"/>
        <w:rPr>
          <w:sz w:val="22"/>
          <w:szCs w:val="22"/>
        </w:rPr>
      </w:pPr>
      <w:r w:rsidRPr="00E75359">
        <w:rPr>
          <w:sz w:val="22"/>
          <w:szCs w:val="22"/>
        </w:rPr>
        <w:lastRenderedPageBreak/>
        <w:t xml:space="preserve">3.2.7. Laiku ir tinkamai informuoti Užsakovą apie atliktus darbus, bei apie atliktų darbų priėmimo – perdavimo datą bei pateikti Užsakovui atliktų darbų perdavimo – priėmimo aktus. </w:t>
      </w:r>
    </w:p>
    <w:p w14:paraId="7FF015FC" w14:textId="77777777" w:rsidR="00696177" w:rsidRPr="00E75359" w:rsidRDefault="00696177" w:rsidP="00696177">
      <w:pPr>
        <w:ind w:firstLine="567"/>
        <w:jc w:val="both"/>
        <w:rPr>
          <w:sz w:val="22"/>
          <w:szCs w:val="22"/>
        </w:rPr>
      </w:pPr>
      <w:r w:rsidRPr="00E75359">
        <w:rPr>
          <w:sz w:val="22"/>
          <w:szCs w:val="22"/>
        </w:rPr>
        <w:t>3.2.8. Atlikti teritorijos tvarkymo darbus ( kai tokie būtini).</w:t>
      </w:r>
    </w:p>
    <w:p w14:paraId="38885C35" w14:textId="77777777" w:rsidR="00696177" w:rsidRPr="00E75359" w:rsidRDefault="00696177" w:rsidP="00696177">
      <w:pPr>
        <w:ind w:firstLine="567"/>
        <w:jc w:val="both"/>
        <w:rPr>
          <w:sz w:val="22"/>
          <w:szCs w:val="22"/>
        </w:rPr>
      </w:pPr>
      <w:r w:rsidRPr="00E75359">
        <w:rPr>
          <w:sz w:val="22"/>
          <w:szCs w:val="22"/>
        </w:rPr>
        <w:t>3.2.9. Suformuoti kadastrinių matavimų bylą (kai tokia būtina).</w:t>
      </w:r>
    </w:p>
    <w:p w14:paraId="62463A3D" w14:textId="77777777" w:rsidR="00696177" w:rsidRPr="00E75359" w:rsidRDefault="00696177" w:rsidP="00696177">
      <w:pPr>
        <w:ind w:firstLine="567"/>
        <w:jc w:val="both"/>
        <w:rPr>
          <w:sz w:val="22"/>
          <w:szCs w:val="22"/>
        </w:rPr>
      </w:pPr>
      <w:r w:rsidRPr="00E75359">
        <w:rPr>
          <w:sz w:val="22"/>
          <w:szCs w:val="22"/>
        </w:rPr>
        <w:t>3.2.10. Paruošti dokumentus, reikalingus pateikti statybos užbaigimui;</w:t>
      </w:r>
    </w:p>
    <w:p w14:paraId="3B351FF6" w14:textId="77777777" w:rsidR="00696177" w:rsidRPr="00E75359" w:rsidRDefault="00696177" w:rsidP="00696177">
      <w:pPr>
        <w:ind w:firstLine="567"/>
        <w:jc w:val="both"/>
        <w:rPr>
          <w:sz w:val="22"/>
          <w:szCs w:val="22"/>
        </w:rPr>
      </w:pPr>
      <w:r w:rsidRPr="00E75359">
        <w:rPr>
          <w:sz w:val="22"/>
          <w:szCs w:val="22"/>
        </w:rPr>
        <w:t>3.2.11. Imtis visų įmanomų  priemonių Užsakovo jam patikėto turto saugumui užtikrinti ir atsakyti už šio turto praradimą ar sužalojimą;</w:t>
      </w:r>
    </w:p>
    <w:p w14:paraId="0017E621" w14:textId="77777777" w:rsidR="00696177" w:rsidRPr="00E75359" w:rsidRDefault="00696177" w:rsidP="00696177">
      <w:pPr>
        <w:ind w:firstLine="567"/>
        <w:jc w:val="both"/>
        <w:rPr>
          <w:sz w:val="22"/>
          <w:szCs w:val="22"/>
        </w:rPr>
      </w:pPr>
      <w:r w:rsidRPr="00E75359">
        <w:rPr>
          <w:sz w:val="22"/>
          <w:szCs w:val="22"/>
        </w:rPr>
        <w:t>3.2.12. Darbų vykdymo laikotarpiu atsakyti už pastatų, komunikacijų ar kitų statinių pažeidimus, juos pažeidus  atstatyti savo lėšomis ir jėgomis.</w:t>
      </w:r>
    </w:p>
    <w:p w14:paraId="2FE43796" w14:textId="77777777" w:rsidR="00696177" w:rsidRPr="00E75359" w:rsidRDefault="00696177" w:rsidP="00696177">
      <w:pPr>
        <w:ind w:firstLine="567"/>
        <w:jc w:val="both"/>
        <w:rPr>
          <w:sz w:val="22"/>
          <w:szCs w:val="22"/>
        </w:rPr>
      </w:pPr>
      <w:r w:rsidRPr="00E75359">
        <w:rPr>
          <w:sz w:val="22"/>
          <w:szCs w:val="22"/>
        </w:rPr>
        <w:t>3.2.13. Garantuoti saugų darbą, priešgaisrinę ir aplinkos saugą  bei darbo higieną statybos  aikštelėje, taip pat nepažeisti trečiųjų asmenų interesų.  Užtikrinti ir atsakyti už materialinių vertybių apsaugą;</w:t>
      </w:r>
    </w:p>
    <w:p w14:paraId="613546CA" w14:textId="77777777" w:rsidR="00696177" w:rsidRPr="00E75359" w:rsidRDefault="00696177" w:rsidP="00696177">
      <w:pPr>
        <w:ind w:firstLine="567"/>
        <w:jc w:val="both"/>
        <w:rPr>
          <w:sz w:val="22"/>
          <w:szCs w:val="22"/>
        </w:rPr>
      </w:pPr>
      <w:r w:rsidRPr="00E75359">
        <w:rPr>
          <w:sz w:val="22"/>
          <w:szCs w:val="22"/>
        </w:rPr>
        <w:t>3.2.14. Kartu su techniniu prižiūrėtoju parengti statybos užbaigimo dokumentaciją ir dalyvauti statybos užbaigimo procedūrose;</w:t>
      </w:r>
    </w:p>
    <w:p w14:paraId="53E99DEE" w14:textId="77777777" w:rsidR="00696177" w:rsidRPr="00E75359" w:rsidRDefault="00696177" w:rsidP="00696177">
      <w:pPr>
        <w:ind w:firstLine="567"/>
        <w:jc w:val="both"/>
        <w:rPr>
          <w:sz w:val="22"/>
          <w:szCs w:val="22"/>
        </w:rPr>
      </w:pPr>
      <w:r w:rsidRPr="00E75359">
        <w:rPr>
          <w:sz w:val="22"/>
          <w:szCs w:val="22"/>
        </w:rPr>
        <w:t>3.2.15. Ne vėliau kaip prieš 10 dienų pranešti Užsakovui  apie statybos objekto užbaigimą, prašydamas organizuoti komisiją  pripažinimui tinkamu naudoti arba pačiam organizuoja statybos užbaigimo procedūrą.</w:t>
      </w:r>
    </w:p>
    <w:p w14:paraId="445C988A" w14:textId="77777777" w:rsidR="00696177" w:rsidRPr="00E75359" w:rsidRDefault="00696177" w:rsidP="00696177">
      <w:pPr>
        <w:ind w:firstLine="567"/>
        <w:jc w:val="both"/>
        <w:rPr>
          <w:sz w:val="22"/>
          <w:szCs w:val="22"/>
        </w:rPr>
      </w:pPr>
      <w:r w:rsidRPr="00E75359">
        <w:rPr>
          <w:sz w:val="22"/>
          <w:szCs w:val="22"/>
        </w:rPr>
        <w:t>3.2.16. Atsakyti už statybos objektą iki statybos užbaigimo akto išdavimo/deklaracijos apie statybos užbaigimą patvirtinimo. Jei tokie dokumentai neišrašomi – iki galutinio darbų priėmimo – perdavimo akto pasirašymo datos.</w:t>
      </w:r>
    </w:p>
    <w:p w14:paraId="2F54C13F" w14:textId="77777777" w:rsidR="00696177" w:rsidRPr="00E75359" w:rsidRDefault="00696177" w:rsidP="00696177">
      <w:pPr>
        <w:ind w:firstLine="567"/>
        <w:jc w:val="both"/>
        <w:rPr>
          <w:sz w:val="22"/>
          <w:szCs w:val="22"/>
        </w:rPr>
      </w:pPr>
      <w:r w:rsidRPr="00E75359">
        <w:rPr>
          <w:sz w:val="22"/>
          <w:szCs w:val="22"/>
        </w:rPr>
        <w:t>3.2.17. Atlyginti Užsakovui  nuostolius, atsiradusius dėl Rangovo kaltės.</w:t>
      </w:r>
    </w:p>
    <w:p w14:paraId="618662EE" w14:textId="77777777" w:rsidR="00696177" w:rsidRPr="00E75359" w:rsidRDefault="00696177" w:rsidP="00696177">
      <w:pPr>
        <w:ind w:firstLine="567"/>
        <w:jc w:val="both"/>
        <w:rPr>
          <w:sz w:val="22"/>
          <w:szCs w:val="22"/>
        </w:rPr>
      </w:pPr>
      <w:r w:rsidRPr="00E75359">
        <w:rPr>
          <w:sz w:val="22"/>
          <w:szCs w:val="22"/>
        </w:rPr>
        <w:t>3.3. Užsakovo įsipareigojimai:</w:t>
      </w:r>
    </w:p>
    <w:p w14:paraId="7B8E2484" w14:textId="77777777" w:rsidR="00696177" w:rsidRPr="00E75359" w:rsidRDefault="00696177" w:rsidP="00696177">
      <w:pPr>
        <w:ind w:firstLine="567"/>
        <w:jc w:val="both"/>
        <w:rPr>
          <w:sz w:val="22"/>
          <w:szCs w:val="22"/>
        </w:rPr>
      </w:pPr>
      <w:r w:rsidRPr="00E75359">
        <w:rPr>
          <w:sz w:val="22"/>
          <w:szCs w:val="22"/>
        </w:rPr>
        <w:t>3.3.1. Įsakymu paskirti techninį prižiūrėtoją ir informuoti Rangovą apie jo paskyrimą.</w:t>
      </w:r>
    </w:p>
    <w:p w14:paraId="171BD6EA" w14:textId="77777777" w:rsidR="00696177" w:rsidRPr="00E75359" w:rsidRDefault="00696177" w:rsidP="00696177">
      <w:pPr>
        <w:ind w:firstLine="567"/>
        <w:jc w:val="both"/>
        <w:rPr>
          <w:sz w:val="22"/>
          <w:szCs w:val="22"/>
        </w:rPr>
      </w:pPr>
      <w:r w:rsidRPr="00E75359">
        <w:rPr>
          <w:sz w:val="22"/>
          <w:szCs w:val="22"/>
        </w:rPr>
        <w:t xml:space="preserve">3.3.2. Apmokėti už atliktus darbus Sutarties specialiosiose sąlygose nustatyta tvarka ir terminais; </w:t>
      </w:r>
    </w:p>
    <w:p w14:paraId="22108555" w14:textId="77777777" w:rsidR="00696177" w:rsidRPr="00E75359" w:rsidRDefault="00696177" w:rsidP="00696177">
      <w:pPr>
        <w:ind w:firstLine="567"/>
        <w:jc w:val="both"/>
        <w:rPr>
          <w:sz w:val="22"/>
          <w:szCs w:val="22"/>
        </w:rPr>
      </w:pPr>
      <w:r w:rsidRPr="00E75359">
        <w:rPr>
          <w:sz w:val="22"/>
          <w:szCs w:val="22"/>
        </w:rPr>
        <w:t>3.3.3. Gauti statybos leidimą darbų vykdymui.</w:t>
      </w:r>
    </w:p>
    <w:p w14:paraId="6ED7DBCD" w14:textId="77777777" w:rsidR="00696177" w:rsidRPr="00E75359" w:rsidRDefault="00696177" w:rsidP="00696177">
      <w:pPr>
        <w:ind w:firstLine="567"/>
        <w:jc w:val="both"/>
        <w:rPr>
          <w:sz w:val="22"/>
          <w:szCs w:val="22"/>
        </w:rPr>
      </w:pPr>
      <w:r w:rsidRPr="00E75359">
        <w:rPr>
          <w:sz w:val="22"/>
          <w:szCs w:val="22"/>
        </w:rPr>
        <w:t>3.3.4. Pasirašyti ant darbų perdavimo aktų per 3 darbo dienas nuo jų pateikimo arba nurodyti neatitikimus. Šis terminas atidedamas, jeigu Užsakovas pareikalauja papildomos arba detalizuotos informacijos apie atliktus darbus arba naudotas medžiagas. Nepasirašius ar nenurodžius  pastabų per numatytą laikotarpį, priimama, jog Užsakovas sutinka su atliktų darbų rezultatu.</w:t>
      </w:r>
    </w:p>
    <w:p w14:paraId="6A184413" w14:textId="77777777" w:rsidR="00696177" w:rsidRPr="00E75359" w:rsidRDefault="00696177" w:rsidP="00696177">
      <w:pPr>
        <w:ind w:firstLine="567"/>
        <w:jc w:val="both"/>
        <w:rPr>
          <w:sz w:val="22"/>
          <w:szCs w:val="22"/>
        </w:rPr>
      </w:pPr>
      <w:r w:rsidRPr="00E75359">
        <w:rPr>
          <w:sz w:val="22"/>
          <w:szCs w:val="22"/>
        </w:rPr>
        <w:t>3.3.5. Statinio statybos darbų priėmimo – perdavimo aktu (jei užbaigimo aktas ar deklaracija apie statybos užbaigimą yra neprivalomi) priimti iš Rangovo galutinai atliktus darbus .</w:t>
      </w:r>
    </w:p>
    <w:p w14:paraId="3FF88FCD" w14:textId="77777777" w:rsidR="00696177" w:rsidRPr="00E75359" w:rsidRDefault="00696177" w:rsidP="00696177">
      <w:pPr>
        <w:ind w:firstLine="567"/>
        <w:jc w:val="both"/>
        <w:rPr>
          <w:sz w:val="22"/>
          <w:szCs w:val="22"/>
        </w:rPr>
      </w:pPr>
      <w:r w:rsidRPr="00E75359">
        <w:rPr>
          <w:sz w:val="22"/>
          <w:szCs w:val="22"/>
        </w:rPr>
        <w:t>3.3.6. Pasirašytinai supažindinti Rangovą su reikšmingais aplinkos apsaugos aspektais.</w:t>
      </w:r>
    </w:p>
    <w:p w14:paraId="3DB191D3" w14:textId="77777777" w:rsidR="00696177" w:rsidRPr="00E75359" w:rsidRDefault="00696177" w:rsidP="00696177">
      <w:pPr>
        <w:ind w:firstLine="567"/>
        <w:jc w:val="both"/>
        <w:rPr>
          <w:sz w:val="22"/>
          <w:szCs w:val="22"/>
        </w:rPr>
      </w:pPr>
      <w:r w:rsidRPr="00E75359">
        <w:rPr>
          <w:sz w:val="22"/>
          <w:szCs w:val="22"/>
        </w:rPr>
        <w:t>3.3.7. Atlyginti Rangovui  nuostolius, atsiradusius dėl Užsakovo kaltės.</w:t>
      </w:r>
    </w:p>
    <w:p w14:paraId="60342A23"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5. Sutarties kaina (kainodaros taisyklės)</w:t>
      </w:r>
    </w:p>
    <w:p w14:paraId="4C415C6D"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5.1. Sutarties kaina arba kainodaros taisyklės nustatytos Sutarties specialiosiose sąlygose.</w:t>
      </w:r>
    </w:p>
    <w:p w14:paraId="0283A807"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5.2. Į Sutarties kainą turi būti įskaičiuota Darbų kaina, visos išlaidos ir mokesčiai. Rangovas į Sutarties kainą privalo įskaičiuoti visas su Darbų atlikimu susijusias išlaidas.</w:t>
      </w:r>
    </w:p>
    <w:p w14:paraId="0FD1D3A3"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6. Sutarties įvykdymo užtikrinimas</w:t>
      </w:r>
    </w:p>
    <w:p w14:paraId="7FB0C571"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6.1. Sutarties specialiosiose sąlygose nurodytu terminu Rangovas pateikia Sutarties įvykdymo užtikrinimą. Jei Rangovas per šį laikotarpį Sutarties įvykdymo užtikrinimo nepateikia, laikoma, kad Tiekėjas atsisakė sudaryti Sutartį.</w:t>
      </w:r>
    </w:p>
    <w:p w14:paraId="3B937DDB"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6.2. Sutarties įvykdymo užtikrinimu garantuojama, kad Užsakovui bus atlyginti nuostoliai, atsiradę Rangovui dėl jo kaltės pažeidus Sutartį.</w:t>
      </w:r>
    </w:p>
    <w:p w14:paraId="24501380"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6.3. Prieš pateikdamas Sutarties įvykdymo užtikrinimą, Rangovas gali prašyti Užsakovo patvirtinti, kad Rangovo siūlomą Sutarties įvykdymo užtikrinimą jis sutinka priimti. Tokiu atveju Užsakovas privalo atsakyti Rangovui ne vėliau kaip per 3 (tris) darbo dienas nuo prašymo gavimo dienos. Sutarties įvykdymo užtikrinimas pateikiamas ta pačia valiuta, kokia atliekami mokėjimai.</w:t>
      </w:r>
    </w:p>
    <w:p w14:paraId="2F08E048"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6.4. Sutarties įvykdymo užtikrinimas turi galioti visą Sutarties vykdymo laikotarpį.</w:t>
      </w:r>
    </w:p>
    <w:p w14:paraId="0290E847"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6.5. Jei Sutarties vykdymo metu užtikrinimą išdavęs juridinis asmuo (garantas, laiduotojas) negali įvykdyti savo įsipareigojimų, Užsakovas gali raštu pareikalauti Rangovo per 10 (dešimt) dienų pateikti naują Sutarties įvykdymo užtikrinimą tokiomis pačiomis sąlygomis kaip ir ankstesnysis. Jei Rangovas nepateikia naujo užtikrinimo, Užsakovas turi teisę nutraukti Sutartį.</w:t>
      </w:r>
    </w:p>
    <w:p w14:paraId="0C2B8F2A"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6.6. Jei Rangovas nevykdo savo sutartinių įsipareigojimų ar vykdo juos netinkamai, Užsakovas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Užsakovas įspėja apie tai Rangovą, nurodydamas, dėl kokio pažeidimo pateikia šį reikalavimą.</w:t>
      </w:r>
    </w:p>
    <w:p w14:paraId="7E1FE78B" w14:textId="77777777" w:rsidR="00696177" w:rsidRPr="00E75359" w:rsidRDefault="00696177" w:rsidP="00696177">
      <w:pPr>
        <w:autoSpaceDE w:val="0"/>
        <w:autoSpaceDN w:val="0"/>
        <w:adjustRightInd w:val="0"/>
        <w:ind w:firstLine="567"/>
        <w:jc w:val="both"/>
        <w:rPr>
          <w:sz w:val="22"/>
        </w:rPr>
      </w:pPr>
      <w:r w:rsidRPr="00E75359">
        <w:rPr>
          <w:sz w:val="22"/>
          <w:szCs w:val="22"/>
        </w:rPr>
        <w:lastRenderedPageBreak/>
        <w:t xml:space="preserve">6.7. </w:t>
      </w:r>
      <w:r w:rsidRPr="00E75359">
        <w:rPr>
          <w:sz w:val="22"/>
        </w:rPr>
        <w:t>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2902B38D"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6.8. Avansinio mokėjimo grąžinimo užtikrinimui taikomi Sutarties bendrųjų sąlygų 6.2, 6.3, 6.5, 6.6, 6.7 punktai.</w:t>
      </w:r>
    </w:p>
    <w:p w14:paraId="67AF00B6"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7. Šalių atsakomybė</w:t>
      </w:r>
    </w:p>
    <w:p w14:paraId="3FBB33D0"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0BBF8968"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7.2. Delspinigių dydis ir jų mokėjimo sąlygos nustatytos Sutarties specialiosiose sąlygose.</w:t>
      </w:r>
    </w:p>
    <w:p w14:paraId="4E072243"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7.3. Delspinigių sumokėjimas neatleidžia Šalių nuo pareigos vykdyti šioje Sutartyje prisiimtus įsipareigojimus.</w:t>
      </w:r>
    </w:p>
    <w:p w14:paraId="02BA491F"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8. Nenugalimos jėgos aplinkybės (</w:t>
      </w:r>
      <w:r w:rsidRPr="00E75359">
        <w:rPr>
          <w:b/>
          <w:bCs/>
          <w:iCs/>
          <w:sz w:val="22"/>
          <w:szCs w:val="22"/>
        </w:rPr>
        <w:t>force majeure</w:t>
      </w:r>
      <w:r w:rsidRPr="00E75359">
        <w:rPr>
          <w:b/>
          <w:bCs/>
          <w:sz w:val="22"/>
          <w:szCs w:val="22"/>
        </w:rPr>
        <w:t>)</w:t>
      </w:r>
    </w:p>
    <w:p w14:paraId="3F93E980"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8.1.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w:t>
      </w:r>
      <w:r w:rsidRPr="00E75359">
        <w:rPr>
          <w:iCs/>
          <w:sz w:val="22"/>
          <w:szCs w:val="22"/>
        </w:rPr>
        <w:t>force majeure</w:t>
      </w:r>
      <w:r w:rsidRPr="00E75359">
        <w:rPr>
          <w:sz w:val="22"/>
          <w:szCs w:val="22"/>
        </w:rPr>
        <w:t xml:space="preserve">) aplinkybėms taisyklėse, patvirtintose Lietuvos Respublikos Vyriausybės </w:t>
      </w:r>
      <w:smartTag w:uri="urn:schemas-microsoft-com:office:smarttags" w:element="metricconverter">
        <w:smartTagPr>
          <w:attr w:name="ProductID" w:val="1996ﾠm"/>
        </w:smartTagPr>
        <w:r w:rsidRPr="00E75359">
          <w:rPr>
            <w:sz w:val="22"/>
            <w:szCs w:val="22"/>
          </w:rPr>
          <w:t>1996 m</w:t>
        </w:r>
      </w:smartTag>
      <w:r w:rsidRPr="00E75359">
        <w:rPr>
          <w:sz w:val="22"/>
          <w:szCs w:val="22"/>
        </w:rPr>
        <w:t xml:space="preserve">. liepos 15 d. nutarimu Nr. 840. Nustatydamos nenugalimos jėgos aplinkybes Šalys vadovaujasi Lietuvos Respublikos Vyriausybės </w:t>
      </w:r>
      <w:smartTag w:uri="urn:schemas-microsoft-com:office:smarttags" w:element="metricconverter">
        <w:smartTagPr>
          <w:attr w:name="ProductID" w:val="1997ﾠm"/>
        </w:smartTagPr>
        <w:r w:rsidRPr="00E75359">
          <w:rPr>
            <w:sz w:val="22"/>
            <w:szCs w:val="22"/>
          </w:rPr>
          <w:t>1997 m</w:t>
        </w:r>
      </w:smartTag>
      <w:r w:rsidRPr="00E75359">
        <w:rPr>
          <w:sz w:val="22"/>
          <w:szCs w:val="22"/>
        </w:rPr>
        <w:t>. kovo 13 d. nutarimu Nr. 222 „Dėl nenugalimos jėgos (</w:t>
      </w:r>
      <w:r w:rsidRPr="00E75359">
        <w:rPr>
          <w:iCs/>
          <w:sz w:val="22"/>
          <w:szCs w:val="22"/>
        </w:rPr>
        <w:t>force majeure</w:t>
      </w:r>
      <w:r w:rsidRPr="00E75359">
        <w:rPr>
          <w:sz w:val="22"/>
          <w:szCs w:val="22"/>
        </w:rPr>
        <w:t>)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2871B908"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8.2. 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2DD4371B"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152E06C"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9. Intelektinės ir pramoninės nuosavybės teisės</w:t>
      </w:r>
    </w:p>
    <w:p w14:paraId="2378725E"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9.1. Visi rezultatai ir su jais susijusios teisės, įgytos vykdant Sutartį, įskaitant autorines ir kitas intelektinės ar pramoninės nuosavybės teises, yra Užsakovo nuosavybė.</w:t>
      </w:r>
    </w:p>
    <w:p w14:paraId="5EC83F89"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10. Šalių pareiškimai ir garantijos</w:t>
      </w:r>
    </w:p>
    <w:p w14:paraId="433A5E3C"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10.1. Kiekviena iš Šalių pareiškia ir garantuoja kitai Šaliai, kad:</w:t>
      </w:r>
    </w:p>
    <w:p w14:paraId="313DFA1E"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10.1.1. Šalis yra tinkamai įsteigta ir teisėtai veikia pagal Lietuvos Respublikos įstatymus;</w:t>
      </w:r>
    </w:p>
    <w:p w14:paraId="31B10DF7"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10.1.2. Šalis atliko visus teisinius veiksmus, būtinus, kad Sutartis būtų tinkamai sudaryta ir galiotų, ir turi visus teisės aktais numatytus leidimus, licencijas, darbuotojus, reikalingus Darbams atlikti;</w:t>
      </w:r>
    </w:p>
    <w:p w14:paraId="707197FE"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10.1.3. sudarydama Sutartį, Šalis neviršija savo kompetencijos ir nepažeidžia ją saistančių įstatymų, kitų privalomų teisės aktų, taisyklių, statutų, teismo sprendimų, įstatų, nuostatų, potvarkių, įsipareigojimų ir susitarimų;</w:t>
      </w:r>
    </w:p>
    <w:p w14:paraId="50E0CE41"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10.1.4. ši Sutartis yra Šaliai galiojantis, teisinis ir ją saistantis įsipareigojimas, kurio vykdymo galima pareikalauti pagal Sutarties sąlygas.</w:t>
      </w:r>
    </w:p>
    <w:p w14:paraId="5B556B81"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11. Konfidencialumo įsipareigojimai</w:t>
      </w:r>
    </w:p>
    <w:p w14:paraId="770A102C"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 xml:space="preserve">11.1. Šalys sutinka laikyti šios Sutarties sąlygas, visą dokumentaciją ir informaciją, kurią Sutarties Šalys gauna viena iš kitos vykdydamas Sutartį, konfidencialia ir be išankstinio kitos Šalies rašytinio sutikimo neplatinti </w:t>
      </w:r>
      <w:r w:rsidRPr="00E75359">
        <w:rPr>
          <w:sz w:val="22"/>
          <w:szCs w:val="22"/>
        </w:rPr>
        <w:lastRenderedPageBreak/>
        <w:t>trečiosioms šalims apie ją jokios informacijos, išskyrus atvejus, kai to reikalaujama Lietuvos Respublikos įstatymų nustatyta tvarka. Šio įsipareigojimo pažeidimu nebus laikomas viešas informacijos apie Užsakovą atskleidimas, jei Užsakovas pažeidžia mokėjimo terminus ir informacijos apie Rangovą atskleidimas, jei Rangovas pažeidžia Darbų atlikimo terminus.</w:t>
      </w:r>
    </w:p>
    <w:p w14:paraId="581B5FCB"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12. Darbų atlikimo garantijos.</w:t>
      </w:r>
    </w:p>
    <w:p w14:paraId="2D36D9AC" w14:textId="77777777" w:rsidR="00696177" w:rsidRPr="00E75359" w:rsidRDefault="00696177" w:rsidP="00696177">
      <w:pPr>
        <w:spacing w:after="120"/>
        <w:ind w:firstLine="567"/>
        <w:jc w:val="both"/>
        <w:rPr>
          <w:rFonts w:eastAsia="Calibri"/>
          <w:sz w:val="22"/>
          <w:szCs w:val="22"/>
        </w:rPr>
      </w:pPr>
      <w:r w:rsidRPr="00E75359">
        <w:rPr>
          <w:rFonts w:eastAsia="Calibri"/>
          <w:sz w:val="22"/>
          <w:szCs w:val="22"/>
        </w:rPr>
        <w:t>12.1. Rangovas garantuoja, kad atlikti statybos darbai atitinka norminių statybos dokumentų reikalavimus.</w:t>
      </w:r>
    </w:p>
    <w:p w14:paraId="2C4956AE" w14:textId="77777777" w:rsidR="00696177" w:rsidRPr="00E75359" w:rsidRDefault="00696177" w:rsidP="00696177">
      <w:pPr>
        <w:spacing w:after="120"/>
        <w:ind w:firstLine="567"/>
        <w:jc w:val="both"/>
        <w:rPr>
          <w:rFonts w:eastAsia="Calibri"/>
          <w:sz w:val="22"/>
          <w:szCs w:val="22"/>
        </w:rPr>
      </w:pPr>
      <w:r w:rsidRPr="00E75359">
        <w:rPr>
          <w:rFonts w:eastAsia="Calibri"/>
          <w:sz w:val="22"/>
          <w:szCs w:val="22"/>
        </w:rPr>
        <w:t>12.2. Rangovas negarantuoja už atliktus darbus, jeigu Užsakovas davė klaidingus nurodymus ir darbų aprašymus.</w:t>
      </w:r>
    </w:p>
    <w:p w14:paraId="148F17B9" w14:textId="77777777" w:rsidR="00696177" w:rsidRPr="00E75359" w:rsidRDefault="00696177" w:rsidP="00696177">
      <w:pPr>
        <w:spacing w:after="120"/>
        <w:ind w:firstLine="567"/>
        <w:jc w:val="both"/>
        <w:rPr>
          <w:rFonts w:eastAsia="Calibri"/>
          <w:sz w:val="22"/>
          <w:szCs w:val="22"/>
        </w:rPr>
      </w:pPr>
      <w:r w:rsidRPr="00E75359">
        <w:rPr>
          <w:rFonts w:eastAsia="Calibri"/>
          <w:sz w:val="22"/>
          <w:szCs w:val="22"/>
        </w:rPr>
        <w:t>12.3. Statinio garantinis laikas skaičiuojamas nuo statybos užbaigimo akto išdavimo/deklaracijos apie statybos užbaigimą patvirtinimo ar galutinio darbų priėmimo – perdavimo akto pasirašymo datos (jei užbaigimo aktas ar deklaracija apie statybos užbaigimą yra neprivalomi).</w:t>
      </w:r>
    </w:p>
    <w:p w14:paraId="508DC4C3" w14:textId="77777777" w:rsidR="00696177" w:rsidRPr="00E75359" w:rsidRDefault="00696177" w:rsidP="00696177">
      <w:pPr>
        <w:ind w:firstLine="567"/>
        <w:jc w:val="both"/>
        <w:rPr>
          <w:sz w:val="22"/>
          <w:szCs w:val="22"/>
        </w:rPr>
      </w:pPr>
      <w:r w:rsidRPr="00E75359">
        <w:rPr>
          <w:sz w:val="22"/>
          <w:szCs w:val="22"/>
        </w:rPr>
        <w:t>12.4. Nustatomi šie garantiniai terminai sutarties objektui</w:t>
      </w:r>
      <w:r w:rsidRPr="00E75359">
        <w:rPr>
          <w:b/>
          <w:sz w:val="22"/>
          <w:szCs w:val="22"/>
        </w:rPr>
        <w:t xml:space="preserve"> :</w:t>
      </w:r>
    </w:p>
    <w:p w14:paraId="69C23B4A" w14:textId="77777777" w:rsidR="00696177" w:rsidRPr="00E75359" w:rsidRDefault="00696177" w:rsidP="00696177">
      <w:pPr>
        <w:ind w:firstLine="567"/>
        <w:jc w:val="both"/>
        <w:rPr>
          <w:sz w:val="22"/>
          <w:szCs w:val="22"/>
        </w:rPr>
      </w:pPr>
      <w:r w:rsidRPr="00E75359">
        <w:rPr>
          <w:sz w:val="22"/>
          <w:szCs w:val="22"/>
        </w:rPr>
        <w:t>12.4.1. paslėptiems statinio elementams (konstrukcijoms, vamzdynams ir pan.) -dešimt metų;</w:t>
      </w:r>
    </w:p>
    <w:p w14:paraId="5B69668A" w14:textId="77777777" w:rsidR="00696177" w:rsidRPr="00E75359" w:rsidRDefault="00696177" w:rsidP="00696177">
      <w:pPr>
        <w:ind w:firstLine="567"/>
        <w:jc w:val="both"/>
        <w:rPr>
          <w:sz w:val="22"/>
          <w:szCs w:val="22"/>
        </w:rPr>
      </w:pPr>
      <w:r w:rsidRPr="00E75359">
        <w:rPr>
          <w:sz w:val="22"/>
          <w:szCs w:val="22"/>
        </w:rPr>
        <w:t>12.4.2. Esant tyčia paslėptiems defektams – dvidešimt metų.</w:t>
      </w:r>
    </w:p>
    <w:p w14:paraId="758FA21B" w14:textId="77777777" w:rsidR="00696177" w:rsidRPr="00E75359" w:rsidRDefault="00696177" w:rsidP="00696177">
      <w:pPr>
        <w:ind w:firstLine="567"/>
        <w:jc w:val="both"/>
        <w:rPr>
          <w:sz w:val="22"/>
          <w:szCs w:val="22"/>
        </w:rPr>
      </w:pPr>
      <w:r w:rsidRPr="00E75359">
        <w:rPr>
          <w:sz w:val="22"/>
          <w:szCs w:val="22"/>
        </w:rPr>
        <w:t>12.4.3. Kitiems darbams ir įrenginiams – penkeri metai.</w:t>
      </w:r>
    </w:p>
    <w:p w14:paraId="224AEE2E" w14:textId="77777777" w:rsidR="00696177" w:rsidRPr="00E75359" w:rsidRDefault="00696177" w:rsidP="00696177">
      <w:pPr>
        <w:ind w:firstLine="567"/>
        <w:jc w:val="both"/>
        <w:rPr>
          <w:sz w:val="22"/>
          <w:szCs w:val="22"/>
        </w:rPr>
      </w:pPr>
      <w:r w:rsidRPr="00E75359">
        <w:rPr>
          <w:sz w:val="22"/>
          <w:szCs w:val="22"/>
        </w:rPr>
        <w:t>12.5. Rangovas atsako už defektus, nustatytus per garantinį terminą, jeigu neįrodo, kad jie atsirado dėl objekto ar jo dalių normalaus susidėvėjimo ar Užsakovo arba jo pasamdytų asmenų netinkamai atlikto remonto arba dėl Užsakovo ar jo pasamdytų asmenų kitokių kaltų veiksmų.</w:t>
      </w:r>
    </w:p>
    <w:p w14:paraId="2FA024AB" w14:textId="77777777" w:rsidR="00696177" w:rsidRPr="00E75359" w:rsidRDefault="00696177" w:rsidP="00696177">
      <w:pPr>
        <w:ind w:firstLine="567"/>
        <w:jc w:val="both"/>
        <w:rPr>
          <w:sz w:val="22"/>
          <w:szCs w:val="22"/>
        </w:rPr>
      </w:pPr>
      <w:r w:rsidRPr="00E75359">
        <w:rPr>
          <w:sz w:val="22"/>
          <w:szCs w:val="22"/>
        </w:rPr>
        <w:t>12.6. Garantinis terminas sustabdomas tiek laiko, kiek objektas negalėjo būti naudojamas dėl nustatytų defektų, už kuriuos atsako rangovas.</w:t>
      </w:r>
    </w:p>
    <w:p w14:paraId="2DAB7250" w14:textId="77777777" w:rsidR="00696177" w:rsidRPr="00E75359" w:rsidRDefault="00696177" w:rsidP="00696177">
      <w:pPr>
        <w:ind w:firstLine="567"/>
        <w:jc w:val="both"/>
        <w:rPr>
          <w:b/>
          <w:sz w:val="22"/>
          <w:szCs w:val="22"/>
        </w:rPr>
      </w:pPr>
      <w:r w:rsidRPr="00E75359">
        <w:rPr>
          <w:sz w:val="22"/>
          <w:szCs w:val="22"/>
        </w:rPr>
        <w:t>12.7. Užsakovas, per garantinį laiką nustatęs objekto defektus, per 5 (penkias) dienas pateikia Rangovui raštišką pretenziją. Rangovas ne vėliau kaip per Užsakovo nurodytą terminą, jeigu dėl defekto pobūdžio jie neturi būti pašalinti anksčiau, privalo pašalinti Užsakovo nurodytus defektus savo lėšomis.</w:t>
      </w:r>
    </w:p>
    <w:p w14:paraId="254D37C3"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13. Sutarties galiojimas</w:t>
      </w:r>
    </w:p>
    <w:p w14:paraId="1E60FF5F"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13.1. Sutarties galiojimo terminas nustatytas Sutarties specialiosiose sąlygose.</w:t>
      </w:r>
    </w:p>
    <w:p w14:paraId="0A319696"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13.2. Jei bet kuri šios Sutarties nuostata tampa ar pripažįstama visiškai ar iš dalies negaliojančia, tai neturi įtakos kitų Sutarties nuostatų galiojimui.</w:t>
      </w:r>
    </w:p>
    <w:p w14:paraId="2B6ABF60"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13.3.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393C9945"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14. Sutarties pakeitimai</w:t>
      </w:r>
    </w:p>
    <w:p w14:paraId="64D0CC46" w14:textId="77777777" w:rsidR="00696177" w:rsidRPr="00E75359" w:rsidRDefault="00696177" w:rsidP="00696177">
      <w:pPr>
        <w:tabs>
          <w:tab w:val="num" w:pos="1729"/>
        </w:tabs>
        <w:ind w:firstLine="567"/>
        <w:jc w:val="both"/>
        <w:rPr>
          <w:bCs/>
          <w:sz w:val="22"/>
          <w:szCs w:val="22"/>
        </w:rPr>
      </w:pPr>
      <w:r w:rsidRPr="00E75359">
        <w:rPr>
          <w:bCs/>
          <w:sz w:val="22"/>
          <w:szCs w:val="22"/>
        </w:rPr>
        <w:t>14.1.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39397BF6" w14:textId="77777777" w:rsidR="00696177" w:rsidRPr="00E75359" w:rsidRDefault="00696177" w:rsidP="00696177">
      <w:pPr>
        <w:tabs>
          <w:tab w:val="num" w:pos="1729"/>
        </w:tabs>
        <w:ind w:firstLine="567"/>
        <w:jc w:val="both"/>
        <w:rPr>
          <w:bCs/>
          <w:sz w:val="22"/>
          <w:szCs w:val="22"/>
        </w:rPr>
      </w:pPr>
      <w:r w:rsidRPr="00E75359">
        <w:rPr>
          <w:bCs/>
          <w:sz w:val="22"/>
          <w:szCs w:val="22"/>
        </w:rPr>
        <w:t>14.2.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Užsakovas. Šalims tarpusavyje susitarus dėl sutarties sąlygų keitimo, šie keitimai įforminami susitarimu, kuris yra neatsiejama Sutarties dalis.</w:t>
      </w:r>
    </w:p>
    <w:p w14:paraId="6D5560BC"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15. Sutarties vykdymo sustabdymas</w:t>
      </w:r>
    </w:p>
    <w:p w14:paraId="7F6CFA5D"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15.1. Esant svarbioms aplinkybėms, Užsakovas turi teisę sustabdyti Darbų ar kurios nors jų dalies vykdymą.</w:t>
      </w:r>
    </w:p>
    <w:p w14:paraId="12CDBB8C"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15.2. Jei Darbų vykdymas stabdomas daugiau nei 90 (devyniasdešimt) dienų, ir stabdoma ne dėl Rangovo kaltės, Rangovas gali rašytiniu pranešimu Užsakovui pareikalauti atnaujinti Darbų vykdymą per 30 (trisdešimt) dienų arba nutraukti Sutartį.</w:t>
      </w:r>
    </w:p>
    <w:p w14:paraId="79A0A3C7"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15.3. Kai dėl esminių klaidų ar pažeidimų Sutartis tampa negaliojančia, Užsakovas stabdo Sutarties vykdymą. Jei minėtos klaidos ar pažeidimai vyksta dėl Rangovo kaltės, Užsakovas, atsižvelgdamas į klaidos ar pažeidimo mastą, gali nevykdyti savo įsipareigojimo mokėti Rangovui arba gali pareikalauti grąžinti jau sumokėtas sumas ir pasinaudoti Sutarties įvykdymo užtikrinimu.</w:t>
      </w:r>
    </w:p>
    <w:p w14:paraId="22B7F2CB" w14:textId="77777777" w:rsidR="00696177" w:rsidRPr="00E75359" w:rsidRDefault="00696177" w:rsidP="00696177">
      <w:pPr>
        <w:autoSpaceDE w:val="0"/>
        <w:autoSpaceDN w:val="0"/>
        <w:adjustRightInd w:val="0"/>
        <w:ind w:firstLine="567"/>
        <w:jc w:val="both"/>
        <w:rPr>
          <w:sz w:val="22"/>
          <w:szCs w:val="22"/>
        </w:rPr>
      </w:pPr>
      <w:r w:rsidRPr="00E75359">
        <w:rPr>
          <w:sz w:val="22"/>
          <w:szCs w:val="22"/>
        </w:rPr>
        <w:lastRenderedPageBreak/>
        <w:t>15.4. Sutarties vykdymas stabdomas, kad būtų galima patikrinti, ar iš tikrųjų buvo padarytos esminės klaidos ar pažeidimai. Jei įtarimai nepasitvirtina, Sutartis vėl pradedama vykdyti. Esminė klaida ar pažeidimas – tai bet koks Sutarties, galiojančio teisės akto pažeidimas ar teismo sprendimo nevykdymas, atsiradęs dėl veikimo ar neveikimo.</w:t>
      </w:r>
    </w:p>
    <w:p w14:paraId="05EA2600"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16. Sutarties nutraukimas</w:t>
      </w:r>
    </w:p>
    <w:p w14:paraId="02C06FB9"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16.1. Sutartis gali būti nutraukiama raštišku Šalių susitarimu.</w:t>
      </w:r>
    </w:p>
    <w:p w14:paraId="2B8AB5A5"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75359">
        <w:rPr>
          <w:bCs/>
          <w:sz w:val="22"/>
          <w:szCs w:val="22"/>
        </w:rPr>
        <w:t>16.2. rangovas turi teisę vienašališkai nutraukti Sutartį tik dėl svarbių priežasčių. Tokiu atveju 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Pirkėjui prieš 30 (trisdešimt) kalendorinių dienų.</w:t>
      </w:r>
    </w:p>
    <w:p w14:paraId="03673F95"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bCs/>
          <w:sz w:val="22"/>
          <w:szCs w:val="22"/>
        </w:rPr>
      </w:pPr>
      <w:r w:rsidRPr="00E75359">
        <w:rPr>
          <w:bCs/>
          <w:sz w:val="22"/>
          <w:szCs w:val="22"/>
        </w:rPr>
        <w:t>16.3. Užsakovas turi teisę vienašališkai nutraukti Sutartį šiais atvejais:</w:t>
      </w:r>
    </w:p>
    <w:p w14:paraId="2AFEE9EF"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bCs/>
          <w:sz w:val="22"/>
          <w:szCs w:val="22"/>
        </w:rPr>
      </w:pPr>
      <w:r w:rsidRPr="00E75359">
        <w:rPr>
          <w:bCs/>
          <w:sz w:val="22"/>
          <w:szCs w:val="22"/>
        </w:rPr>
        <w:t xml:space="preserve">16.3.1. esant Lietuvos Respublikos Pirkimų, atliekamų vandentvarkos, energetikos, transporto ar pašto paslaugų srities perkančiųjų subjektų įstatymo 98 straipsnio 1 dalyje nurodytiems pagrindams, </w:t>
      </w:r>
    </w:p>
    <w:p w14:paraId="10612F26"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bCs/>
          <w:sz w:val="22"/>
          <w:szCs w:val="22"/>
        </w:rPr>
      </w:pPr>
      <w:r w:rsidRPr="00E75359">
        <w:rPr>
          <w:bCs/>
          <w:sz w:val="22"/>
          <w:szCs w:val="22"/>
        </w:rPr>
        <w:t>16.3.2. dėl esminio Sutarties pažeidimo. Esminiu Sutarties pažeidimu laikomi atvejai numatyti Lietuvos Respublikos civilinio kodekso 6.217 straipsnio 2 dalyje, taip pat šie atvejai:</w:t>
      </w:r>
    </w:p>
    <w:p w14:paraId="7B5A768E"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bCs/>
          <w:sz w:val="22"/>
          <w:szCs w:val="22"/>
        </w:rPr>
      </w:pPr>
      <w:r w:rsidRPr="00E75359">
        <w:rPr>
          <w:bCs/>
          <w:sz w:val="22"/>
          <w:szCs w:val="22"/>
        </w:rPr>
        <w:t>16.3.2.1. kai Rangovas per Užsakovo nustatytą protingą terminą nepašalino atliktų paslaugų rezultato trūkumų;</w:t>
      </w:r>
    </w:p>
    <w:p w14:paraId="588316CD"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75359">
        <w:rPr>
          <w:bCs/>
          <w:sz w:val="22"/>
          <w:szCs w:val="22"/>
        </w:rPr>
        <w:t>16.3.2.2. kai Užsakovas patiria nuostolius dėl to, kad Rangovas Sutartyje nustatytą esminę sąlygą vykdo su dideliais arba nuolatiniais trūkumais;</w:t>
      </w:r>
    </w:p>
    <w:p w14:paraId="380EA1FF"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75359">
        <w:rPr>
          <w:bCs/>
          <w:sz w:val="22"/>
          <w:szCs w:val="22"/>
        </w:rPr>
        <w:t>16.3.2.3. kai paaiškėja, kad Rangovas yra (tapo) nemokus ir nebus pajėgus užbaigti ir/ar tinkamai įvykdyti Sutartį;</w:t>
      </w:r>
    </w:p>
    <w:p w14:paraId="24698037"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75359">
        <w:rPr>
          <w:bCs/>
          <w:sz w:val="22"/>
          <w:szCs w:val="22"/>
        </w:rPr>
        <w:t>16.4. Kai Sutartis nutraukiama Sutarties bendrųjų sąlygų 16.3. punkte nurodytais pagrindais, Užsakovas apie Sutarties nutraukimą privalo iš anksto pranešti prieš 14 (keturiolika) kalendorinių dienų.</w:t>
      </w:r>
    </w:p>
    <w:p w14:paraId="7E6889E1"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75359">
        <w:rPr>
          <w:bCs/>
          <w:sz w:val="22"/>
          <w:szCs w:val="22"/>
        </w:rPr>
        <w:t>16.5. Kai Sutartis nutraukiama esant Lietuvos Respublikos Pirkimų, atliekamų vandentvarkos, energetikos, transporto ar pašto paslaugų srities perkančiųjų subjektų įstatymo 98 straipsnio 1 dalyje nurodytiems pagrindams, Rangovas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0B7E7D05"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75359">
        <w:rPr>
          <w:bCs/>
          <w:sz w:val="22"/>
          <w:szCs w:val="22"/>
        </w:rPr>
        <w:t xml:space="preserve">16.6. Kai Sutartis nutraukiama dėl esminio Sutarties pažeidimo (Sutarties bendrųjų sąlygų 16.3.2 punktas), tai Užsakovo patirti nuostoliai ar išlaidos išieškomi išskaičiuojant juos iš Rangovui mokėtinų sumų arba pagal Rangovo pateiktą užtikrinimą. </w:t>
      </w:r>
    </w:p>
    <w:p w14:paraId="0E8EDB19"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75359">
        <w:rPr>
          <w:bCs/>
          <w:sz w:val="22"/>
          <w:szCs w:val="22"/>
        </w:rPr>
        <w:t>16.7. Kai Užsakovas Sutartį vienašališkai nutraukia kitais pagrindais nei nurodyta Sutarties bendrųjų sąlygų 16.3 punkte, tai Užsakovas privalo visiškai atlyginti Rangovo patirtus tiesioginius nuostolius. Apie tokį Sutarties nutraukimą Užsakovas raštu praneša Rangovui prieš 30 (trisdešimt) kalendorinių dienų.</w:t>
      </w:r>
    </w:p>
    <w:p w14:paraId="1977FCFD"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jc w:val="both"/>
        <w:rPr>
          <w:b/>
          <w:bCs/>
          <w:sz w:val="22"/>
          <w:szCs w:val="22"/>
        </w:rPr>
      </w:pPr>
      <w:r w:rsidRPr="00E75359">
        <w:rPr>
          <w:b/>
          <w:bCs/>
          <w:sz w:val="22"/>
          <w:szCs w:val="22"/>
        </w:rPr>
        <w:t>17. Ginčų nagrinėjimo tvarka</w:t>
      </w:r>
    </w:p>
    <w:p w14:paraId="2B314483"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17.1. Šiai Sutarčiai ir visoms iš šios Sutarties atsirandančioms teisėms ir pareigoms taikomi Lietuvos Respublikos įstatymai bei kiti norminiai teisės aktai. Sutartis sudaryta ir turi būti aiškinama pagal Lietuvos Respublikos teisę.</w:t>
      </w:r>
    </w:p>
    <w:p w14:paraId="1C1E1DD3"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17.2.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4A6ADF06"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18. Baigiamosios nuostatos</w:t>
      </w:r>
    </w:p>
    <w:p w14:paraId="00FACBF0"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18.1. Nė viena Šalis neturi teisės perleisti visų arba dalies teisių ir pareigų pagal šią Sutartį jokiai trečiajai šaliai be išankstinio raštiško kitos Šalies sutikimo.</w:t>
      </w:r>
    </w:p>
    <w:p w14:paraId="306E791A"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18.2.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192895CB"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18.3. Visus kitus klausimus, kurie neaptarti Sutartyje, reguliuoja Lietuvos Respublikos teisės aktai.</w:t>
      </w:r>
    </w:p>
    <w:p w14:paraId="45074654" w14:textId="77777777" w:rsidR="00696177" w:rsidRPr="00E75359" w:rsidRDefault="00696177" w:rsidP="00696177">
      <w:pPr>
        <w:autoSpaceDE w:val="0"/>
        <w:autoSpaceDN w:val="0"/>
        <w:adjustRightInd w:val="0"/>
        <w:ind w:firstLine="567"/>
        <w:jc w:val="both"/>
        <w:rPr>
          <w:sz w:val="22"/>
          <w:szCs w:val="22"/>
        </w:rPr>
      </w:pPr>
      <w:r w:rsidRPr="00E75359">
        <w:rPr>
          <w:sz w:val="22"/>
          <w:szCs w:val="22"/>
        </w:rPr>
        <w:lastRenderedPageBreak/>
        <w:t>18.4. Sutartis yra Sutarties Šalių perskaityta, jų suprasta ir jos autentiškumas patvirtintas ant kiekvieno Sutarties lapo kiekvienos Šalies tinkamus įgaliojimus turinčių asmenų parašais arba Sutartis susiuvama ir pasirašoma paskutinio lapo antroje pusėje.</w:t>
      </w:r>
    </w:p>
    <w:p w14:paraId="4321E1D7" w14:textId="77777777" w:rsidR="00696177" w:rsidRDefault="00696177" w:rsidP="00696177"/>
    <w:p w14:paraId="05E1C4AF" w14:textId="77777777" w:rsidR="00696177" w:rsidRDefault="00696177" w:rsidP="00696177">
      <w:pPr>
        <w:widowControl w:val="0"/>
        <w:spacing w:line="276" w:lineRule="auto"/>
        <w:ind w:firstLine="709"/>
        <w:jc w:val="both"/>
      </w:pPr>
    </w:p>
    <w:p w14:paraId="3E6D26EA" w14:textId="77777777" w:rsidR="00D41484" w:rsidRPr="00696177" w:rsidRDefault="00D41484" w:rsidP="00696177"/>
    <w:sectPr w:rsidR="00D41484" w:rsidRPr="00696177" w:rsidSect="00F96812">
      <w:pgSz w:w="12240" w:h="15840"/>
      <w:pgMar w:top="993" w:right="758" w:bottom="1134" w:left="1276"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86B3E" w14:textId="77777777" w:rsidR="00A4119C" w:rsidRDefault="00A4119C" w:rsidP="007A72CF">
      <w:r>
        <w:separator/>
      </w:r>
    </w:p>
  </w:endnote>
  <w:endnote w:type="continuationSeparator" w:id="0">
    <w:p w14:paraId="77EF5F5E" w14:textId="77777777" w:rsidR="00A4119C" w:rsidRDefault="00A4119C" w:rsidP="007A7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2E9207" w14:textId="77777777" w:rsidR="00A4119C" w:rsidRDefault="00A4119C" w:rsidP="007A72CF">
      <w:r>
        <w:separator/>
      </w:r>
    </w:p>
  </w:footnote>
  <w:footnote w:type="continuationSeparator" w:id="0">
    <w:p w14:paraId="0ECBB893" w14:textId="77777777" w:rsidR="00A4119C" w:rsidRDefault="00A4119C" w:rsidP="007A72CF">
      <w:r>
        <w:continuationSeparator/>
      </w:r>
    </w:p>
  </w:footnote>
  <w:footnote w:id="1">
    <w:p w14:paraId="3B4D77B9" w14:textId="77777777" w:rsidR="00B514B7" w:rsidRDefault="00B514B7" w:rsidP="00B514B7">
      <w:pPr>
        <w:pStyle w:val="Puslapioinaostekstas"/>
        <w:jc w:val="both"/>
      </w:pPr>
      <w:r>
        <w:rPr>
          <w:rStyle w:val="Puslapioinaosnuoroda"/>
        </w:rPr>
        <w:footnoteRef/>
      </w:r>
      <w:r>
        <w:t xml:space="preserve"> </w:t>
      </w:r>
      <w:r w:rsidRPr="00FF2F7A">
        <w:t>Viešųjų pi</w:t>
      </w:r>
      <w:r>
        <w:t>rkimų tarnybos direktoriaus 2017</w:t>
      </w:r>
      <w:r w:rsidRPr="00FF2F7A">
        <w:t xml:space="preserve"> m. </w:t>
      </w:r>
      <w:r>
        <w:t>birželio 28</w:t>
      </w:r>
      <w:r w:rsidRPr="00FF2F7A">
        <w:t xml:space="preserve"> d. įsakymu Nr. 1S-</w:t>
      </w:r>
      <w:r>
        <w:t>95</w:t>
      </w:r>
      <w:r w:rsidRPr="00FF2F7A">
        <w:t xml:space="preserve"> patvirtinta Kainodaros taisyklių nustatymo metodika (toliau – Metodika).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F20B0"/>
    <w:multiLevelType w:val="multilevel"/>
    <w:tmpl w:val="011E1C0E"/>
    <w:lvl w:ilvl="0">
      <w:start w:val="2"/>
      <w:numFmt w:val="decimal"/>
      <w:lvlText w:val="%1."/>
      <w:lvlJc w:val="left"/>
      <w:pPr>
        <w:ind w:left="360" w:hanging="360"/>
      </w:pPr>
      <w:rPr>
        <w:rFonts w:hint="default"/>
      </w:rPr>
    </w:lvl>
    <w:lvl w:ilvl="1">
      <w:start w:val="4"/>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0A1F088C"/>
    <w:multiLevelType w:val="multilevel"/>
    <w:tmpl w:val="1C404D0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117D2D9B"/>
    <w:multiLevelType w:val="multilevel"/>
    <w:tmpl w:val="EFB249A6"/>
    <w:lvl w:ilvl="0">
      <w:start w:val="1"/>
      <w:numFmt w:val="decimal"/>
      <w:lvlText w:val="%1."/>
      <w:lvlJc w:val="left"/>
      <w:pPr>
        <w:ind w:left="720" w:hanging="360"/>
      </w:pPr>
      <w:rPr>
        <w:rFonts w:hint="default"/>
        <w:b/>
      </w:rPr>
    </w:lvl>
    <w:lvl w:ilvl="1">
      <w:start w:val="1"/>
      <w:numFmt w:val="decimal"/>
      <w:isLgl/>
      <w:lvlText w:val="%1.%2."/>
      <w:lvlJc w:val="left"/>
      <w:pPr>
        <w:ind w:left="1155" w:hanging="435"/>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1BBC2D93"/>
    <w:multiLevelType w:val="multilevel"/>
    <w:tmpl w:val="BA20E1B4"/>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BBD57D8"/>
    <w:multiLevelType w:val="multilevel"/>
    <w:tmpl w:val="96302A20"/>
    <w:lvl w:ilvl="0">
      <w:start w:val="2"/>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22723326"/>
    <w:multiLevelType w:val="multilevel"/>
    <w:tmpl w:val="8780AB34"/>
    <w:lvl w:ilvl="0">
      <w:start w:val="3"/>
      <w:numFmt w:val="decimal"/>
      <w:lvlText w:val="%1."/>
      <w:lvlJc w:val="left"/>
      <w:pPr>
        <w:ind w:left="540" w:hanging="540"/>
      </w:pPr>
      <w:rPr>
        <w:rFonts w:hint="default"/>
      </w:rPr>
    </w:lvl>
    <w:lvl w:ilvl="1">
      <w:start w:val="2"/>
      <w:numFmt w:val="decimal"/>
      <w:lvlText w:val="%1.%2."/>
      <w:lvlJc w:val="left"/>
      <w:pPr>
        <w:ind w:left="721" w:hanging="540"/>
      </w:pPr>
      <w:rPr>
        <w:rFonts w:hint="default"/>
      </w:rPr>
    </w:lvl>
    <w:lvl w:ilvl="2">
      <w:start w:val="2"/>
      <w:numFmt w:val="decimal"/>
      <w:lvlText w:val="%1.%2.%3."/>
      <w:lvlJc w:val="left"/>
      <w:pPr>
        <w:ind w:left="1082" w:hanging="720"/>
      </w:pPr>
      <w:rPr>
        <w:rFonts w:hint="default"/>
      </w:rPr>
    </w:lvl>
    <w:lvl w:ilvl="3">
      <w:start w:val="1"/>
      <w:numFmt w:val="decimal"/>
      <w:lvlText w:val="%1.%2.%3.%4."/>
      <w:lvlJc w:val="left"/>
      <w:pPr>
        <w:ind w:left="1263" w:hanging="720"/>
      </w:pPr>
      <w:rPr>
        <w:rFonts w:hint="default"/>
      </w:rPr>
    </w:lvl>
    <w:lvl w:ilvl="4">
      <w:start w:val="1"/>
      <w:numFmt w:val="decimal"/>
      <w:lvlText w:val="%1.%2.%3.%4.%5."/>
      <w:lvlJc w:val="left"/>
      <w:pPr>
        <w:ind w:left="1804" w:hanging="1080"/>
      </w:pPr>
      <w:rPr>
        <w:rFonts w:hint="default"/>
      </w:rPr>
    </w:lvl>
    <w:lvl w:ilvl="5">
      <w:start w:val="1"/>
      <w:numFmt w:val="decimal"/>
      <w:lvlText w:val="%1.%2.%3.%4.%5.%6."/>
      <w:lvlJc w:val="left"/>
      <w:pPr>
        <w:ind w:left="1985" w:hanging="1080"/>
      </w:pPr>
      <w:rPr>
        <w:rFonts w:hint="default"/>
      </w:rPr>
    </w:lvl>
    <w:lvl w:ilvl="6">
      <w:start w:val="1"/>
      <w:numFmt w:val="decimal"/>
      <w:lvlText w:val="%1.%2.%3.%4.%5.%6.%7."/>
      <w:lvlJc w:val="left"/>
      <w:pPr>
        <w:ind w:left="2526" w:hanging="1440"/>
      </w:pPr>
      <w:rPr>
        <w:rFonts w:hint="default"/>
      </w:rPr>
    </w:lvl>
    <w:lvl w:ilvl="7">
      <w:start w:val="1"/>
      <w:numFmt w:val="decimal"/>
      <w:lvlText w:val="%1.%2.%3.%4.%5.%6.%7.%8."/>
      <w:lvlJc w:val="left"/>
      <w:pPr>
        <w:ind w:left="2707" w:hanging="1440"/>
      </w:pPr>
      <w:rPr>
        <w:rFonts w:hint="default"/>
      </w:rPr>
    </w:lvl>
    <w:lvl w:ilvl="8">
      <w:start w:val="1"/>
      <w:numFmt w:val="decimal"/>
      <w:lvlText w:val="%1.%2.%3.%4.%5.%6.%7.%8.%9."/>
      <w:lvlJc w:val="left"/>
      <w:pPr>
        <w:ind w:left="3248" w:hanging="1800"/>
      </w:pPr>
      <w:rPr>
        <w:rFonts w:hint="default"/>
      </w:rPr>
    </w:lvl>
  </w:abstractNum>
  <w:abstractNum w:abstractNumId="6" w15:restartNumberingAfterBreak="0">
    <w:nsid w:val="2E0B191A"/>
    <w:multiLevelType w:val="hybridMultilevel"/>
    <w:tmpl w:val="1F5C7732"/>
    <w:lvl w:ilvl="0" w:tplc="5CF21AA8">
      <w:start w:val="3"/>
      <w:numFmt w:val="decimal"/>
      <w:lvlText w:val="%1."/>
      <w:lvlJc w:val="left"/>
      <w:pPr>
        <w:tabs>
          <w:tab w:val="num" w:pos="660"/>
        </w:tabs>
        <w:ind w:left="660" w:hanging="360"/>
      </w:pPr>
      <w:rPr>
        <w:rFonts w:hint="default"/>
      </w:rPr>
    </w:lvl>
    <w:lvl w:ilvl="1" w:tplc="04270019" w:tentative="1">
      <w:start w:val="1"/>
      <w:numFmt w:val="lowerLetter"/>
      <w:lvlText w:val="%2."/>
      <w:lvlJc w:val="left"/>
      <w:pPr>
        <w:tabs>
          <w:tab w:val="num" w:pos="1380"/>
        </w:tabs>
        <w:ind w:left="1380" w:hanging="360"/>
      </w:pPr>
    </w:lvl>
    <w:lvl w:ilvl="2" w:tplc="0427001B">
      <w:start w:val="1"/>
      <w:numFmt w:val="lowerRoman"/>
      <w:lvlText w:val="%3."/>
      <w:lvlJc w:val="right"/>
      <w:pPr>
        <w:tabs>
          <w:tab w:val="num" w:pos="2100"/>
        </w:tabs>
        <w:ind w:left="2100" w:hanging="180"/>
      </w:pPr>
    </w:lvl>
    <w:lvl w:ilvl="3" w:tplc="0427000F" w:tentative="1">
      <w:start w:val="1"/>
      <w:numFmt w:val="decimal"/>
      <w:lvlText w:val="%4."/>
      <w:lvlJc w:val="left"/>
      <w:pPr>
        <w:tabs>
          <w:tab w:val="num" w:pos="2820"/>
        </w:tabs>
        <w:ind w:left="2820" w:hanging="360"/>
      </w:pPr>
    </w:lvl>
    <w:lvl w:ilvl="4" w:tplc="04270019" w:tentative="1">
      <w:start w:val="1"/>
      <w:numFmt w:val="lowerLetter"/>
      <w:lvlText w:val="%5."/>
      <w:lvlJc w:val="left"/>
      <w:pPr>
        <w:tabs>
          <w:tab w:val="num" w:pos="3540"/>
        </w:tabs>
        <w:ind w:left="3540" w:hanging="360"/>
      </w:pPr>
    </w:lvl>
    <w:lvl w:ilvl="5" w:tplc="0427001B" w:tentative="1">
      <w:start w:val="1"/>
      <w:numFmt w:val="lowerRoman"/>
      <w:lvlText w:val="%6."/>
      <w:lvlJc w:val="right"/>
      <w:pPr>
        <w:tabs>
          <w:tab w:val="num" w:pos="4260"/>
        </w:tabs>
        <w:ind w:left="4260" w:hanging="180"/>
      </w:pPr>
    </w:lvl>
    <w:lvl w:ilvl="6" w:tplc="0427000F" w:tentative="1">
      <w:start w:val="1"/>
      <w:numFmt w:val="decimal"/>
      <w:lvlText w:val="%7."/>
      <w:lvlJc w:val="left"/>
      <w:pPr>
        <w:tabs>
          <w:tab w:val="num" w:pos="4980"/>
        </w:tabs>
        <w:ind w:left="4980" w:hanging="360"/>
      </w:pPr>
    </w:lvl>
    <w:lvl w:ilvl="7" w:tplc="04270019" w:tentative="1">
      <w:start w:val="1"/>
      <w:numFmt w:val="lowerLetter"/>
      <w:lvlText w:val="%8."/>
      <w:lvlJc w:val="left"/>
      <w:pPr>
        <w:tabs>
          <w:tab w:val="num" w:pos="5700"/>
        </w:tabs>
        <w:ind w:left="5700" w:hanging="360"/>
      </w:pPr>
    </w:lvl>
    <w:lvl w:ilvl="8" w:tplc="0427001B" w:tentative="1">
      <w:start w:val="1"/>
      <w:numFmt w:val="lowerRoman"/>
      <w:lvlText w:val="%9."/>
      <w:lvlJc w:val="right"/>
      <w:pPr>
        <w:tabs>
          <w:tab w:val="num" w:pos="6420"/>
        </w:tabs>
        <w:ind w:left="6420" w:hanging="180"/>
      </w:pPr>
    </w:lvl>
  </w:abstractNum>
  <w:abstractNum w:abstractNumId="7" w15:restartNumberingAfterBreak="0">
    <w:nsid w:val="35E42A7F"/>
    <w:multiLevelType w:val="multilevel"/>
    <w:tmpl w:val="011E1C0E"/>
    <w:lvl w:ilvl="0">
      <w:start w:val="2"/>
      <w:numFmt w:val="decimal"/>
      <w:lvlText w:val="%1."/>
      <w:lvlJc w:val="left"/>
      <w:pPr>
        <w:ind w:left="360" w:hanging="360"/>
      </w:pPr>
      <w:rPr>
        <w:rFonts w:hint="default"/>
      </w:rPr>
    </w:lvl>
    <w:lvl w:ilvl="1">
      <w:start w:val="4"/>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39290F3C"/>
    <w:multiLevelType w:val="multilevel"/>
    <w:tmpl w:val="6C346DF4"/>
    <w:lvl w:ilvl="0">
      <w:start w:val="6"/>
      <w:numFmt w:val="decimal"/>
      <w:lvlText w:val="%1."/>
      <w:lvlJc w:val="left"/>
      <w:pPr>
        <w:ind w:left="360" w:hanging="360"/>
      </w:pPr>
      <w:rPr>
        <w:rFonts w:hint="default"/>
        <w:color w:val="auto"/>
        <w:u w:val="none"/>
      </w:rPr>
    </w:lvl>
    <w:lvl w:ilvl="1">
      <w:start w:val="3"/>
      <w:numFmt w:val="decimal"/>
      <w:lvlText w:val="%1.%2."/>
      <w:lvlJc w:val="left"/>
      <w:pPr>
        <w:ind w:left="1152" w:hanging="360"/>
      </w:pPr>
      <w:rPr>
        <w:rFonts w:hint="default"/>
        <w:color w:val="auto"/>
        <w:u w:val="none"/>
      </w:rPr>
    </w:lvl>
    <w:lvl w:ilvl="2">
      <w:start w:val="1"/>
      <w:numFmt w:val="decimal"/>
      <w:lvlText w:val="%1.%2.%3."/>
      <w:lvlJc w:val="left"/>
      <w:pPr>
        <w:ind w:left="2304" w:hanging="720"/>
      </w:pPr>
      <w:rPr>
        <w:rFonts w:hint="default"/>
        <w:color w:val="auto"/>
        <w:u w:val="none"/>
      </w:rPr>
    </w:lvl>
    <w:lvl w:ilvl="3">
      <w:start w:val="1"/>
      <w:numFmt w:val="decimal"/>
      <w:lvlText w:val="%1.%2.%3.%4."/>
      <w:lvlJc w:val="left"/>
      <w:pPr>
        <w:ind w:left="3096" w:hanging="720"/>
      </w:pPr>
      <w:rPr>
        <w:rFonts w:hint="default"/>
        <w:color w:val="auto"/>
        <w:u w:val="none"/>
      </w:rPr>
    </w:lvl>
    <w:lvl w:ilvl="4">
      <w:start w:val="1"/>
      <w:numFmt w:val="decimal"/>
      <w:lvlText w:val="%1.%2.%3.%4.%5."/>
      <w:lvlJc w:val="left"/>
      <w:pPr>
        <w:ind w:left="4248" w:hanging="1080"/>
      </w:pPr>
      <w:rPr>
        <w:rFonts w:hint="default"/>
        <w:color w:val="auto"/>
        <w:u w:val="none"/>
      </w:rPr>
    </w:lvl>
    <w:lvl w:ilvl="5">
      <w:start w:val="1"/>
      <w:numFmt w:val="decimal"/>
      <w:lvlText w:val="%1.%2.%3.%4.%5.%6."/>
      <w:lvlJc w:val="left"/>
      <w:pPr>
        <w:ind w:left="5040" w:hanging="1080"/>
      </w:pPr>
      <w:rPr>
        <w:rFonts w:hint="default"/>
        <w:color w:val="auto"/>
        <w:u w:val="none"/>
      </w:rPr>
    </w:lvl>
    <w:lvl w:ilvl="6">
      <w:start w:val="1"/>
      <w:numFmt w:val="decimal"/>
      <w:lvlText w:val="%1.%2.%3.%4.%5.%6.%7."/>
      <w:lvlJc w:val="left"/>
      <w:pPr>
        <w:ind w:left="6192" w:hanging="1440"/>
      </w:pPr>
      <w:rPr>
        <w:rFonts w:hint="default"/>
        <w:color w:val="auto"/>
        <w:u w:val="none"/>
      </w:rPr>
    </w:lvl>
    <w:lvl w:ilvl="7">
      <w:start w:val="1"/>
      <w:numFmt w:val="decimal"/>
      <w:lvlText w:val="%1.%2.%3.%4.%5.%6.%7.%8."/>
      <w:lvlJc w:val="left"/>
      <w:pPr>
        <w:ind w:left="6984" w:hanging="1440"/>
      </w:pPr>
      <w:rPr>
        <w:rFonts w:hint="default"/>
        <w:color w:val="auto"/>
        <w:u w:val="none"/>
      </w:rPr>
    </w:lvl>
    <w:lvl w:ilvl="8">
      <w:start w:val="1"/>
      <w:numFmt w:val="decimal"/>
      <w:lvlText w:val="%1.%2.%3.%4.%5.%6.%7.%8.%9."/>
      <w:lvlJc w:val="left"/>
      <w:pPr>
        <w:ind w:left="8136" w:hanging="1800"/>
      </w:pPr>
      <w:rPr>
        <w:rFonts w:hint="default"/>
        <w:color w:val="auto"/>
        <w:u w:val="none"/>
      </w:rPr>
    </w:lvl>
  </w:abstractNum>
  <w:abstractNum w:abstractNumId="9" w15:restartNumberingAfterBreak="0">
    <w:nsid w:val="4418075C"/>
    <w:multiLevelType w:val="multilevel"/>
    <w:tmpl w:val="3B2A328E"/>
    <w:lvl w:ilvl="0">
      <w:start w:val="3"/>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sz w:val="22"/>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47334014"/>
    <w:multiLevelType w:val="multilevel"/>
    <w:tmpl w:val="E6644792"/>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53A94B50"/>
    <w:multiLevelType w:val="multilevel"/>
    <w:tmpl w:val="01C2DFC0"/>
    <w:lvl w:ilvl="0">
      <w:start w:val="4"/>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6CFA6F1A"/>
    <w:multiLevelType w:val="multilevel"/>
    <w:tmpl w:val="68E46620"/>
    <w:lvl w:ilvl="0">
      <w:start w:val="1"/>
      <w:numFmt w:val="upperRoman"/>
      <w:lvlText w:val="%1."/>
      <w:lvlJc w:val="left"/>
      <w:pPr>
        <w:ind w:left="1080" w:hanging="720"/>
      </w:pPr>
      <w:rPr>
        <w:rFonts w:hint="default"/>
        <w:b/>
      </w:rPr>
    </w:lvl>
    <w:lvl w:ilvl="1">
      <w:start w:val="2"/>
      <w:numFmt w:val="decimal"/>
      <w:isLgl/>
      <w:lvlText w:val="%1.%2."/>
      <w:lvlJc w:val="left"/>
      <w:pPr>
        <w:ind w:left="1104" w:hanging="384"/>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13" w15:restartNumberingAfterBreak="0">
    <w:nsid w:val="706943B6"/>
    <w:multiLevelType w:val="multilevel"/>
    <w:tmpl w:val="201E68A2"/>
    <w:lvl w:ilvl="0">
      <w:start w:val="1"/>
      <w:numFmt w:val="decimal"/>
      <w:lvlText w:val="%1."/>
      <w:lvlJc w:val="left"/>
      <w:pPr>
        <w:ind w:left="720" w:hanging="360"/>
      </w:pPr>
      <w:rPr>
        <w:rFonts w:hint="default"/>
        <w:b/>
        <w:color w:val="auto"/>
      </w:rPr>
    </w:lvl>
    <w:lvl w:ilvl="1">
      <w:start w:val="1"/>
      <w:numFmt w:val="decimal"/>
      <w:isLgl/>
      <w:lvlText w:val="%1.%2."/>
      <w:lvlJc w:val="left"/>
      <w:pPr>
        <w:ind w:left="1682" w:hanging="405"/>
      </w:pPr>
      <w:rPr>
        <w:rFonts w:hint="default"/>
        <w:b w:val="0"/>
        <w:i w:val="0"/>
        <w:color w:val="auto"/>
      </w:rPr>
    </w:lvl>
    <w:lvl w:ilvl="2">
      <w:start w:val="1"/>
      <w:numFmt w:val="decimal"/>
      <w:isLgl/>
      <w:lvlText w:val="%1.%2.%3."/>
      <w:lvlJc w:val="left"/>
      <w:pPr>
        <w:ind w:left="228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736401D3"/>
    <w:multiLevelType w:val="hybridMultilevel"/>
    <w:tmpl w:val="CB92408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4B75CF0"/>
    <w:multiLevelType w:val="hybridMultilevel"/>
    <w:tmpl w:val="B9D46C42"/>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3"/>
  </w:num>
  <w:num w:numId="2">
    <w:abstractNumId w:val="15"/>
  </w:num>
  <w:num w:numId="3">
    <w:abstractNumId w:val="1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12"/>
  </w:num>
  <w:num w:numId="7">
    <w:abstractNumId w:val="6"/>
  </w:num>
  <w:num w:numId="8">
    <w:abstractNumId w:val="5"/>
  </w:num>
  <w:num w:numId="9">
    <w:abstractNumId w:val="10"/>
  </w:num>
  <w:num w:numId="10">
    <w:abstractNumId w:val="11"/>
  </w:num>
  <w:num w:numId="11">
    <w:abstractNumId w:val="14"/>
  </w:num>
  <w:num w:numId="12">
    <w:abstractNumId w:val="4"/>
  </w:num>
  <w:num w:numId="13">
    <w:abstractNumId w:val="9"/>
  </w:num>
  <w:num w:numId="14">
    <w:abstractNumId w:val="7"/>
  </w:num>
  <w:num w:numId="15">
    <w:abstractNumId w:val="0"/>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2847"/>
    <w:rsid w:val="00013434"/>
    <w:rsid w:val="00017E10"/>
    <w:rsid w:val="00021107"/>
    <w:rsid w:val="00044D15"/>
    <w:rsid w:val="000732FC"/>
    <w:rsid w:val="0008458C"/>
    <w:rsid w:val="00091F3E"/>
    <w:rsid w:val="000B1EE5"/>
    <w:rsid w:val="000C7720"/>
    <w:rsid w:val="000D5748"/>
    <w:rsid w:val="000E042F"/>
    <w:rsid w:val="000E4DF6"/>
    <w:rsid w:val="000E4F99"/>
    <w:rsid w:val="000F56A9"/>
    <w:rsid w:val="00115389"/>
    <w:rsid w:val="001202D1"/>
    <w:rsid w:val="001235C5"/>
    <w:rsid w:val="00130796"/>
    <w:rsid w:val="00164660"/>
    <w:rsid w:val="001831C3"/>
    <w:rsid w:val="00192174"/>
    <w:rsid w:val="001A5DA8"/>
    <w:rsid w:val="001C1193"/>
    <w:rsid w:val="001C7537"/>
    <w:rsid w:val="00202B94"/>
    <w:rsid w:val="00206527"/>
    <w:rsid w:val="00207CBA"/>
    <w:rsid w:val="002277BC"/>
    <w:rsid w:val="00230EB8"/>
    <w:rsid w:val="00237497"/>
    <w:rsid w:val="00243EC9"/>
    <w:rsid w:val="002534E9"/>
    <w:rsid w:val="002549C7"/>
    <w:rsid w:val="00256323"/>
    <w:rsid w:val="0027762C"/>
    <w:rsid w:val="00285797"/>
    <w:rsid w:val="00293912"/>
    <w:rsid w:val="002952A0"/>
    <w:rsid w:val="002A3C50"/>
    <w:rsid w:val="002A46F1"/>
    <w:rsid w:val="002A5F1C"/>
    <w:rsid w:val="002C2466"/>
    <w:rsid w:val="002C43C6"/>
    <w:rsid w:val="002C55A0"/>
    <w:rsid w:val="002D148A"/>
    <w:rsid w:val="002D5AED"/>
    <w:rsid w:val="002E46FF"/>
    <w:rsid w:val="002E66EA"/>
    <w:rsid w:val="003113DE"/>
    <w:rsid w:val="00312847"/>
    <w:rsid w:val="00317A62"/>
    <w:rsid w:val="0032009D"/>
    <w:rsid w:val="0033114C"/>
    <w:rsid w:val="00332859"/>
    <w:rsid w:val="00357A33"/>
    <w:rsid w:val="0037105D"/>
    <w:rsid w:val="003868E1"/>
    <w:rsid w:val="00397F88"/>
    <w:rsid w:val="003A7193"/>
    <w:rsid w:val="003B01E8"/>
    <w:rsid w:val="003B13F7"/>
    <w:rsid w:val="003B3EC8"/>
    <w:rsid w:val="003B478F"/>
    <w:rsid w:val="003C7BE4"/>
    <w:rsid w:val="003E0628"/>
    <w:rsid w:val="003E3753"/>
    <w:rsid w:val="003F1A9F"/>
    <w:rsid w:val="004220B7"/>
    <w:rsid w:val="00424DF0"/>
    <w:rsid w:val="00441391"/>
    <w:rsid w:val="0044328D"/>
    <w:rsid w:val="004869FF"/>
    <w:rsid w:val="00494D06"/>
    <w:rsid w:val="004A5E09"/>
    <w:rsid w:val="004D3125"/>
    <w:rsid w:val="005060AA"/>
    <w:rsid w:val="00527BFA"/>
    <w:rsid w:val="005422FC"/>
    <w:rsid w:val="005449AA"/>
    <w:rsid w:val="00550A7C"/>
    <w:rsid w:val="00567214"/>
    <w:rsid w:val="005721BD"/>
    <w:rsid w:val="00574F57"/>
    <w:rsid w:val="00590D01"/>
    <w:rsid w:val="0059629C"/>
    <w:rsid w:val="005B018E"/>
    <w:rsid w:val="005B2F2C"/>
    <w:rsid w:val="005C120B"/>
    <w:rsid w:val="005D2A24"/>
    <w:rsid w:val="005E125D"/>
    <w:rsid w:val="005F511B"/>
    <w:rsid w:val="005F5CAD"/>
    <w:rsid w:val="005F7918"/>
    <w:rsid w:val="00631E47"/>
    <w:rsid w:val="00637F76"/>
    <w:rsid w:val="006633B0"/>
    <w:rsid w:val="006761A8"/>
    <w:rsid w:val="00681E59"/>
    <w:rsid w:val="0068203F"/>
    <w:rsid w:val="00696177"/>
    <w:rsid w:val="006A3133"/>
    <w:rsid w:val="006D5C61"/>
    <w:rsid w:val="006D785C"/>
    <w:rsid w:val="006E67D3"/>
    <w:rsid w:val="006F2696"/>
    <w:rsid w:val="0072332A"/>
    <w:rsid w:val="00724106"/>
    <w:rsid w:val="00725AF2"/>
    <w:rsid w:val="00727CA8"/>
    <w:rsid w:val="00746C63"/>
    <w:rsid w:val="007734BB"/>
    <w:rsid w:val="00790B79"/>
    <w:rsid w:val="007A15B9"/>
    <w:rsid w:val="007A6958"/>
    <w:rsid w:val="007A72CF"/>
    <w:rsid w:val="007B431D"/>
    <w:rsid w:val="007C07D2"/>
    <w:rsid w:val="007C1D14"/>
    <w:rsid w:val="007C20FD"/>
    <w:rsid w:val="007C2967"/>
    <w:rsid w:val="007E4D60"/>
    <w:rsid w:val="007E7EF4"/>
    <w:rsid w:val="007F2CB5"/>
    <w:rsid w:val="00804A35"/>
    <w:rsid w:val="00804B06"/>
    <w:rsid w:val="008066AE"/>
    <w:rsid w:val="00825033"/>
    <w:rsid w:val="00836D85"/>
    <w:rsid w:val="008847A5"/>
    <w:rsid w:val="00897D1D"/>
    <w:rsid w:val="008B3440"/>
    <w:rsid w:val="008C2484"/>
    <w:rsid w:val="008C538B"/>
    <w:rsid w:val="008D0F6A"/>
    <w:rsid w:val="00901E90"/>
    <w:rsid w:val="00904688"/>
    <w:rsid w:val="0092147B"/>
    <w:rsid w:val="009407AC"/>
    <w:rsid w:val="00960627"/>
    <w:rsid w:val="00992EF3"/>
    <w:rsid w:val="009B282B"/>
    <w:rsid w:val="009D06B2"/>
    <w:rsid w:val="009D69AB"/>
    <w:rsid w:val="009D7629"/>
    <w:rsid w:val="009E5177"/>
    <w:rsid w:val="009F2232"/>
    <w:rsid w:val="009F4C9C"/>
    <w:rsid w:val="009F73EC"/>
    <w:rsid w:val="00A02CAA"/>
    <w:rsid w:val="00A161B0"/>
    <w:rsid w:val="00A229C7"/>
    <w:rsid w:val="00A320C9"/>
    <w:rsid w:val="00A32BAB"/>
    <w:rsid w:val="00A4119C"/>
    <w:rsid w:val="00A56108"/>
    <w:rsid w:val="00A66C85"/>
    <w:rsid w:val="00AA184D"/>
    <w:rsid w:val="00AC0B05"/>
    <w:rsid w:val="00AD3D70"/>
    <w:rsid w:val="00AD6D3F"/>
    <w:rsid w:val="00AE23BB"/>
    <w:rsid w:val="00AE4FDE"/>
    <w:rsid w:val="00AF468B"/>
    <w:rsid w:val="00B017CB"/>
    <w:rsid w:val="00B0724B"/>
    <w:rsid w:val="00B260E1"/>
    <w:rsid w:val="00B26F15"/>
    <w:rsid w:val="00B419E2"/>
    <w:rsid w:val="00B514B7"/>
    <w:rsid w:val="00B75EEE"/>
    <w:rsid w:val="00B81A88"/>
    <w:rsid w:val="00B8770C"/>
    <w:rsid w:val="00B97E84"/>
    <w:rsid w:val="00BA2E42"/>
    <w:rsid w:val="00BC0D42"/>
    <w:rsid w:val="00C035F4"/>
    <w:rsid w:val="00C17B7C"/>
    <w:rsid w:val="00C270DD"/>
    <w:rsid w:val="00C373CB"/>
    <w:rsid w:val="00C43AC8"/>
    <w:rsid w:val="00C50E5F"/>
    <w:rsid w:val="00C72767"/>
    <w:rsid w:val="00C77D9C"/>
    <w:rsid w:val="00CB6DB2"/>
    <w:rsid w:val="00CD4236"/>
    <w:rsid w:val="00CE4837"/>
    <w:rsid w:val="00D17234"/>
    <w:rsid w:val="00D2378B"/>
    <w:rsid w:val="00D41484"/>
    <w:rsid w:val="00D41E2B"/>
    <w:rsid w:val="00D62F5E"/>
    <w:rsid w:val="00D66EB8"/>
    <w:rsid w:val="00DD1F8F"/>
    <w:rsid w:val="00DD3936"/>
    <w:rsid w:val="00DE5867"/>
    <w:rsid w:val="00DE7B5B"/>
    <w:rsid w:val="00E05FFC"/>
    <w:rsid w:val="00E32738"/>
    <w:rsid w:val="00E72547"/>
    <w:rsid w:val="00E73C28"/>
    <w:rsid w:val="00E7684A"/>
    <w:rsid w:val="00E812E1"/>
    <w:rsid w:val="00E97408"/>
    <w:rsid w:val="00EF7D6E"/>
    <w:rsid w:val="00F427BF"/>
    <w:rsid w:val="00F44B02"/>
    <w:rsid w:val="00F62AA1"/>
    <w:rsid w:val="00F70BA7"/>
    <w:rsid w:val="00F83721"/>
    <w:rsid w:val="00F951A8"/>
    <w:rsid w:val="00F96812"/>
    <w:rsid w:val="00FC3FEB"/>
    <w:rsid w:val="00FD4ACE"/>
    <w:rsid w:val="00FE1B84"/>
    <w:rsid w:val="00FF5A7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381A811B"/>
  <w15:chartTrackingRefBased/>
  <w15:docId w15:val="{12566CE4-60B7-4D88-8992-34C4394E4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12847"/>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ISIS,Alna"/>
    <w:uiPriority w:val="99"/>
    <w:rsid w:val="00312847"/>
    <w:rPr>
      <w:color w:val="0000FF"/>
      <w:u w:val="single"/>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312847"/>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12847"/>
    <w:rPr>
      <w:sz w:val="24"/>
      <w:lang w:eastAsia="en-US"/>
    </w:rPr>
  </w:style>
  <w:style w:type="paragraph" w:styleId="prastasiniatinklio">
    <w:name w:val="Normal (Web)"/>
    <w:basedOn w:val="prastasis"/>
    <w:uiPriority w:val="99"/>
    <w:semiHidden/>
    <w:unhideWhenUsed/>
    <w:rsid w:val="00746C63"/>
    <w:rPr>
      <w:szCs w:val="24"/>
    </w:rPr>
  </w:style>
  <w:style w:type="character" w:styleId="Komentaronuoroda">
    <w:name w:val="annotation reference"/>
    <w:basedOn w:val="Numatytasispastraiposriftas"/>
    <w:uiPriority w:val="99"/>
    <w:semiHidden/>
    <w:unhideWhenUsed/>
    <w:rsid w:val="00567214"/>
    <w:rPr>
      <w:sz w:val="16"/>
      <w:szCs w:val="16"/>
    </w:rPr>
  </w:style>
  <w:style w:type="paragraph" w:styleId="Komentarotekstas">
    <w:name w:val="annotation text"/>
    <w:basedOn w:val="prastasis"/>
    <w:link w:val="KomentarotekstasDiagrama"/>
    <w:unhideWhenUsed/>
    <w:rsid w:val="00567214"/>
    <w:rPr>
      <w:sz w:val="20"/>
    </w:rPr>
  </w:style>
  <w:style w:type="character" w:customStyle="1" w:styleId="KomentarotekstasDiagrama">
    <w:name w:val="Komentaro tekstas Diagrama"/>
    <w:basedOn w:val="Numatytasispastraiposriftas"/>
    <w:link w:val="Komentarotekstas"/>
    <w:rsid w:val="00567214"/>
  </w:style>
  <w:style w:type="paragraph" w:styleId="Komentarotema">
    <w:name w:val="annotation subject"/>
    <w:basedOn w:val="Komentarotekstas"/>
    <w:next w:val="Komentarotekstas"/>
    <w:link w:val="KomentarotemaDiagrama"/>
    <w:uiPriority w:val="99"/>
    <w:semiHidden/>
    <w:unhideWhenUsed/>
    <w:rsid w:val="00567214"/>
    <w:rPr>
      <w:b/>
      <w:bCs/>
    </w:rPr>
  </w:style>
  <w:style w:type="character" w:customStyle="1" w:styleId="KomentarotemaDiagrama">
    <w:name w:val="Komentaro tema Diagrama"/>
    <w:basedOn w:val="KomentarotekstasDiagrama"/>
    <w:link w:val="Komentarotema"/>
    <w:uiPriority w:val="99"/>
    <w:semiHidden/>
    <w:rsid w:val="00567214"/>
    <w:rPr>
      <w:b/>
      <w:bCs/>
    </w:rPr>
  </w:style>
  <w:style w:type="paragraph" w:styleId="Debesliotekstas">
    <w:name w:val="Balloon Text"/>
    <w:basedOn w:val="prastasis"/>
    <w:link w:val="DebesliotekstasDiagrama"/>
    <w:uiPriority w:val="99"/>
    <w:semiHidden/>
    <w:unhideWhenUsed/>
    <w:rsid w:val="0056721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67214"/>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7A72CF"/>
    <w:rPr>
      <w:sz w:val="20"/>
      <w:lang w:eastAsia="en-US"/>
    </w:rPr>
  </w:style>
  <w:style w:type="character" w:customStyle="1" w:styleId="PuslapioinaostekstasDiagrama">
    <w:name w:val="Puslapio išnašos tekstas Diagrama"/>
    <w:basedOn w:val="Numatytasispastraiposriftas"/>
    <w:link w:val="Puslapioinaostekstas"/>
    <w:uiPriority w:val="99"/>
    <w:semiHidden/>
    <w:rsid w:val="007A72CF"/>
    <w:rPr>
      <w:lang w:eastAsia="en-US"/>
    </w:rPr>
  </w:style>
  <w:style w:type="character" w:styleId="Puslapioinaosnuoroda">
    <w:name w:val="footnote reference"/>
    <w:basedOn w:val="Numatytasispastraiposriftas"/>
    <w:uiPriority w:val="99"/>
    <w:semiHidden/>
    <w:unhideWhenUsed/>
    <w:rsid w:val="007A72CF"/>
    <w:rPr>
      <w:vertAlign w:val="superscript"/>
    </w:rPr>
  </w:style>
  <w:style w:type="character" w:styleId="Neapdorotaspaminjimas">
    <w:name w:val="Unresolved Mention"/>
    <w:basedOn w:val="Numatytasispastraiposriftas"/>
    <w:uiPriority w:val="99"/>
    <w:semiHidden/>
    <w:unhideWhenUsed/>
    <w:rsid w:val="00A66C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729239">
      <w:bodyDiv w:val="1"/>
      <w:marLeft w:val="0"/>
      <w:marRight w:val="0"/>
      <w:marTop w:val="0"/>
      <w:marBottom w:val="0"/>
      <w:divBdr>
        <w:top w:val="none" w:sz="0" w:space="0" w:color="auto"/>
        <w:left w:val="none" w:sz="0" w:space="0" w:color="auto"/>
        <w:bottom w:val="none" w:sz="0" w:space="0" w:color="auto"/>
        <w:right w:val="none" w:sz="0" w:space="0" w:color="auto"/>
      </w:divBdr>
    </w:div>
    <w:div w:id="233706600">
      <w:bodyDiv w:val="1"/>
      <w:marLeft w:val="0"/>
      <w:marRight w:val="0"/>
      <w:marTop w:val="0"/>
      <w:marBottom w:val="0"/>
      <w:divBdr>
        <w:top w:val="none" w:sz="0" w:space="0" w:color="auto"/>
        <w:left w:val="none" w:sz="0" w:space="0" w:color="auto"/>
        <w:bottom w:val="none" w:sz="0" w:space="0" w:color="auto"/>
        <w:right w:val="none" w:sz="0" w:space="0" w:color="auto"/>
      </w:divBdr>
    </w:div>
    <w:div w:id="746655590">
      <w:bodyDiv w:val="1"/>
      <w:marLeft w:val="0"/>
      <w:marRight w:val="0"/>
      <w:marTop w:val="0"/>
      <w:marBottom w:val="0"/>
      <w:divBdr>
        <w:top w:val="none" w:sz="0" w:space="0" w:color="auto"/>
        <w:left w:val="none" w:sz="0" w:space="0" w:color="auto"/>
        <w:bottom w:val="none" w:sz="0" w:space="0" w:color="auto"/>
        <w:right w:val="none" w:sz="0" w:space="0" w:color="auto"/>
      </w:divBdr>
    </w:div>
    <w:div w:id="1869291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ediminas-jonas.lasas@kaunovandenys.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kaunovandenys.lt/wp-content/uploads/2024/01/paslaugos_teikeju_saugos_reikalavimu_aprasas_2023_priedas.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kaunovandenys.lt/wp-content/uploads/2023/12/Darbu-VPPS-bendrosios-salygos.pdf" TargetMode="External"/><Relationship Id="rId5" Type="http://schemas.openxmlformats.org/officeDocument/2006/relationships/webSettings" Target="webSettings.xml"/><Relationship Id="rId10" Type="http://schemas.openxmlformats.org/officeDocument/2006/relationships/hyperlink" Target="mailto:mindaugas.mizgaitis@kaunovandenys.lt" TargetMode="External"/><Relationship Id="rId4" Type="http://schemas.openxmlformats.org/officeDocument/2006/relationships/settings" Target="settings.xml"/><Relationship Id="rId9" Type="http://schemas.openxmlformats.org/officeDocument/2006/relationships/hyperlink" Target="mailto:rimantas.peciulis@kaunovandenys.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815CB5-BCF5-450E-8490-2741707E6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17</Pages>
  <Words>38594</Words>
  <Characters>22000</Characters>
  <Application>Microsoft Office Word</Application>
  <DocSecurity>0</DocSecurity>
  <Lines>183</Lines>
  <Paragraphs>120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60474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Žilionienė</dc:creator>
  <cp:keywords/>
  <dc:description/>
  <cp:lastModifiedBy>Audronė Butvidaitė</cp:lastModifiedBy>
  <cp:revision>24</cp:revision>
  <dcterms:created xsi:type="dcterms:W3CDTF">2024-12-03T13:05:00Z</dcterms:created>
  <dcterms:modified xsi:type="dcterms:W3CDTF">2025-07-18T06:43:00Z</dcterms:modified>
</cp:coreProperties>
</file>